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jc w:val="center"/>
        <w:textAlignment w:val="auto"/>
        <w:rPr>
          <w:rFonts w:hint="eastAsia" w:ascii="方正小标宋简体" w:hAnsi="方正小标宋简体" w:eastAsia="方正小标宋简体" w:cs="方正小标宋简体"/>
          <w:i w:val="0"/>
          <w:caps w:val="0"/>
          <w:color w:val="000000"/>
          <w:spacing w:val="0"/>
          <w:kern w:val="0"/>
          <w:sz w:val="44"/>
          <w:szCs w:val="44"/>
          <w:shd w:val="clear" w:color="auto" w:fill="auto"/>
          <w:lang w:val="en-US" w:eastAsia="zh-CN" w:bidi="ar"/>
        </w:rPr>
      </w:pPr>
      <w:r>
        <w:rPr>
          <w:rFonts w:hint="eastAsia" w:ascii="方正小标宋简体" w:hAnsi="方正小标宋简体" w:eastAsia="方正小标宋简体" w:cs="方正小标宋简体"/>
          <w:i w:val="0"/>
          <w:caps w:val="0"/>
          <w:color w:val="000000"/>
          <w:spacing w:val="0"/>
          <w:kern w:val="0"/>
          <w:sz w:val="44"/>
          <w:szCs w:val="44"/>
          <w:shd w:val="clear" w:color="auto" w:fill="auto"/>
          <w:lang w:val="en-US" w:eastAsia="zh-CN" w:bidi="ar"/>
        </w:rPr>
        <w:t>宁夏科协关于公开选择“典赞·2021科普宁夏”宣传推选活动承办单位的公告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rPr>
          <w:rFonts w:hint="eastAsia" w:ascii="仿宋" w:hAnsi="仿宋" w:eastAsia="仿宋" w:cs="仿宋"/>
          <w:color w:val="00000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为大力弘扬科学精神和科学家精神，普及科学知识，有效推进“科普中国”落地应用，打造“科普宁夏”品牌，盘点年度科</w:t>
      </w:r>
      <w:r>
        <w:rPr>
          <w:rFonts w:hint="eastAsia" w:ascii="仿宋" w:hAnsi="仿宋" w:eastAsia="仿宋" w:cs="仿宋"/>
          <w:i w:val="0"/>
          <w:caps w:val="0"/>
          <w:color w:val="000000"/>
          <w:spacing w:val="0"/>
          <w:w w:val="99"/>
          <w:kern w:val="0"/>
          <w:sz w:val="32"/>
          <w:szCs w:val="32"/>
          <w:shd w:val="clear" w:color="auto" w:fill="auto"/>
          <w:lang w:val="en-US" w:eastAsia="zh-CN" w:bidi="ar"/>
        </w:rPr>
        <w:t>学传播典范，促进宁夏全民科学素质提升，宁夏科协将围绕2021</w:t>
      </w:r>
      <w:r>
        <w:rPr>
          <w:rFonts w:hint="eastAsia" w:ascii="仿宋" w:hAnsi="仿宋" w:eastAsia="仿宋" w:cs="仿宋"/>
          <w:i w:val="0"/>
          <w:caps w:val="0"/>
          <w:color w:val="000000"/>
          <w:spacing w:val="0"/>
          <w:kern w:val="0"/>
          <w:sz w:val="32"/>
          <w:szCs w:val="32"/>
          <w:shd w:val="clear" w:color="auto" w:fill="auto"/>
          <w:lang w:val="en-US" w:eastAsia="zh-CN" w:bidi="ar"/>
        </w:rPr>
        <w:t>年度全区具有科学传播力和影响力的科普人物、科普单位及组织、科普活动、科普传播媒体等，开展“典赞·2021科普宁夏”宣传推选活动，面向全区公开选择活动承办单位。现公告如下：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left"/>
        <w:textAlignment w:val="auto"/>
        <w:rPr>
          <w:rFonts w:hint="eastAsia" w:ascii="黑体" w:hAnsi="黑体" w:eastAsia="黑体" w:cs="黑体"/>
          <w:b w:val="0"/>
          <w:bCs w:val="0"/>
          <w:color w:val="000000"/>
          <w:sz w:val="32"/>
          <w:szCs w:val="32"/>
          <w:shd w:val="clear" w:color="auto" w:fill="auto"/>
        </w:rPr>
      </w:pPr>
      <w:r>
        <w:rPr>
          <w:rFonts w:hint="eastAsia" w:ascii="黑体" w:hAnsi="黑体" w:eastAsia="黑体" w:cs="黑体"/>
          <w:b w:val="0"/>
          <w:bCs w:val="0"/>
          <w:i w:val="0"/>
          <w:caps w:val="0"/>
          <w:color w:val="000000"/>
          <w:spacing w:val="0"/>
          <w:kern w:val="0"/>
          <w:sz w:val="32"/>
          <w:szCs w:val="32"/>
          <w:shd w:val="clear" w:color="auto" w:fill="auto"/>
          <w:lang w:val="en-US" w:eastAsia="zh-CN" w:bidi="ar"/>
        </w:rPr>
        <w:t>一、选定工作原则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left"/>
        <w:textAlignment w:val="auto"/>
        <w:rPr>
          <w:rFonts w:hint="eastAsia" w:ascii="仿宋" w:hAnsi="仿宋" w:eastAsia="仿宋" w:cs="仿宋"/>
          <w:color w:val="00000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遵循公开、公平、公正、竞争、择优的原则，在报名单位中，由活动主办方按有关规定选择承办服务单位。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left"/>
        <w:textAlignment w:val="auto"/>
        <w:rPr>
          <w:rFonts w:hint="eastAsia" w:ascii="黑体" w:hAnsi="黑体" w:eastAsia="黑体" w:cs="黑体"/>
          <w:b w:val="0"/>
          <w:bCs w:val="0"/>
          <w:i w:val="0"/>
          <w:caps w:val="0"/>
          <w:color w:val="000000"/>
          <w:spacing w:val="0"/>
          <w:kern w:val="0"/>
          <w:sz w:val="32"/>
          <w:szCs w:val="32"/>
          <w:shd w:val="clear" w:color="auto" w:fill="auto"/>
          <w:lang w:val="en-US" w:eastAsia="zh-CN" w:bidi="ar"/>
        </w:rPr>
      </w:pPr>
      <w:r>
        <w:rPr>
          <w:rFonts w:hint="eastAsia" w:ascii="黑体" w:hAnsi="黑体" w:eastAsia="黑体" w:cs="黑体"/>
          <w:b w:val="0"/>
          <w:bCs w:val="0"/>
          <w:i w:val="0"/>
          <w:caps w:val="0"/>
          <w:color w:val="000000"/>
          <w:spacing w:val="0"/>
          <w:kern w:val="0"/>
          <w:sz w:val="32"/>
          <w:szCs w:val="32"/>
          <w:shd w:val="clear" w:color="auto" w:fill="auto"/>
          <w:lang w:val="en-US" w:eastAsia="zh-CN" w:bidi="ar"/>
        </w:rPr>
        <w:t>二、合作时间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0" w:firstLine="640" w:firstLineChars="200"/>
        <w:jc w:val="left"/>
        <w:textAlignment w:val="auto"/>
        <w:outlineLvl w:val="9"/>
        <w:rPr>
          <w:rFonts w:hint="eastAsia" w:ascii="仿宋" w:hAnsi="仿宋" w:eastAsia="仿宋" w:cs="仿宋"/>
          <w:color w:val="000000"/>
          <w:sz w:val="32"/>
          <w:szCs w:val="32"/>
          <w:shd w:val="clear" w:color="auto" w:fill="auto"/>
        </w:rPr>
      </w:pPr>
      <w:r>
        <w:rPr>
          <w:rFonts w:hint="eastAsia" w:ascii="仿宋" w:hAnsi="仿宋" w:eastAsia="仿宋" w:cs="仿宋"/>
          <w:i w:val="0"/>
          <w:caps w:val="0"/>
          <w:color w:val="000000"/>
          <w:spacing w:val="0"/>
          <w:kern w:val="0"/>
          <w:sz w:val="32"/>
          <w:szCs w:val="32"/>
          <w:shd w:val="clear" w:color="auto" w:fill="auto"/>
          <w:lang w:val="en-US" w:eastAsia="zh-CN" w:bidi="ar"/>
        </w:rPr>
        <w:t>自合作之日起至项目执行完毕。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left"/>
        <w:textAlignment w:val="auto"/>
        <w:rPr>
          <w:rFonts w:hint="eastAsia" w:ascii="黑体" w:hAnsi="黑体" w:eastAsia="黑体" w:cs="黑体"/>
          <w:b w:val="0"/>
          <w:bCs w:val="0"/>
          <w:i w:val="0"/>
          <w:caps w:val="0"/>
          <w:color w:val="000000"/>
          <w:spacing w:val="0"/>
          <w:kern w:val="0"/>
          <w:sz w:val="32"/>
          <w:szCs w:val="32"/>
          <w:shd w:val="clear" w:color="auto" w:fill="auto"/>
          <w:lang w:val="en-US" w:eastAsia="zh-CN" w:bidi="ar"/>
        </w:rPr>
      </w:pPr>
      <w:r>
        <w:rPr>
          <w:rFonts w:hint="eastAsia" w:ascii="黑体" w:hAnsi="黑体" w:eastAsia="黑体" w:cs="黑体"/>
          <w:b w:val="0"/>
          <w:bCs w:val="0"/>
          <w:i w:val="0"/>
          <w:caps w:val="0"/>
          <w:color w:val="000000"/>
          <w:spacing w:val="0"/>
          <w:kern w:val="0"/>
          <w:sz w:val="32"/>
          <w:szCs w:val="32"/>
          <w:shd w:val="clear" w:color="auto" w:fill="auto"/>
          <w:lang w:val="en-US" w:eastAsia="zh-CN" w:bidi="ar"/>
        </w:rPr>
        <w:t>三、项目服务内容及要求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3" w:firstLineChars="200"/>
        <w:jc w:val="left"/>
        <w:textAlignment w:val="auto"/>
        <w:outlineLvl w:val="9"/>
        <w:rPr>
          <w:rFonts w:hint="eastAsia" w:ascii="仿宋" w:hAnsi="仿宋" w:eastAsia="仿宋" w:cs="仿宋"/>
          <w:color w:val="000000"/>
          <w:sz w:val="32"/>
          <w:szCs w:val="32"/>
          <w:shd w:val="clear" w:color="auto" w:fill="auto"/>
        </w:rPr>
      </w:pPr>
      <w:r>
        <w:rPr>
          <w:rFonts w:hint="eastAsia" w:ascii="仿宋" w:hAnsi="仿宋" w:eastAsia="仿宋" w:cs="仿宋"/>
          <w:b/>
          <w:i w:val="0"/>
          <w:caps w:val="0"/>
          <w:color w:val="000000"/>
          <w:spacing w:val="0"/>
          <w:kern w:val="0"/>
          <w:sz w:val="32"/>
          <w:szCs w:val="32"/>
          <w:shd w:val="clear" w:color="auto" w:fill="auto"/>
          <w:lang w:val="en-US" w:eastAsia="zh-CN" w:bidi="ar"/>
        </w:rPr>
        <w:t>（一）服务内容</w:t>
      </w:r>
      <w:r>
        <w:rPr>
          <w:rFonts w:hint="eastAsia" w:ascii="仿宋" w:hAnsi="仿宋" w:eastAsia="仿宋" w:cs="仿宋"/>
          <w:i w:val="0"/>
          <w:caps w:val="0"/>
          <w:color w:val="000000"/>
          <w:spacing w:val="0"/>
          <w:kern w:val="0"/>
          <w:sz w:val="32"/>
          <w:szCs w:val="32"/>
          <w:shd w:val="clear" w:color="auto" w:fill="auto"/>
          <w:lang w:val="en-US" w:eastAsia="zh-CN" w:bidi="ar"/>
        </w:rPr>
        <w:t>：负责提供推选活动的策划、组织、执行、宣传、揭晓等全过程服务。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3" w:firstLineChars="200"/>
        <w:jc w:val="left"/>
        <w:textAlignment w:val="auto"/>
        <w:outlineLvl w:val="9"/>
        <w:rPr>
          <w:rFonts w:hint="eastAsia" w:ascii="仿宋" w:hAnsi="仿宋" w:eastAsia="仿宋" w:cs="仿宋"/>
          <w:color w:val="000000"/>
          <w:sz w:val="32"/>
          <w:szCs w:val="32"/>
          <w:shd w:val="clear" w:color="auto" w:fill="auto"/>
        </w:rPr>
      </w:pPr>
      <w:r>
        <w:rPr>
          <w:rFonts w:hint="eastAsia" w:ascii="仿宋" w:hAnsi="仿宋" w:eastAsia="仿宋" w:cs="仿宋"/>
          <w:b/>
          <w:i w:val="0"/>
          <w:caps w:val="0"/>
          <w:color w:val="000000"/>
          <w:spacing w:val="0"/>
          <w:kern w:val="0"/>
          <w:sz w:val="32"/>
          <w:szCs w:val="32"/>
          <w:shd w:val="clear" w:color="auto" w:fill="auto"/>
          <w:lang w:val="en-US" w:eastAsia="zh-CN" w:bidi="ar"/>
        </w:rPr>
        <w:t>（二）服务要求：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both"/>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1.为宁夏科协宣传推选活动和独立开展各项目评审工作提供相关服务；举办揭晓活动，计划于2022年1月中旬完成全部活动。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2.揭晓场地：场地环境与开展“典赞·2021科普宁夏”相吻合。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3.活动规模：现场观众不少于300人。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both"/>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4.出席“典赞·2021科普宁夏”揭晓活动的嘉宾要求有自治区领导、颁奖嘉宾、受奖嘉宾、企业、创新团队、高校和科研院所、媒体、学生和社会公众等（出席的企业及社会团体需在当地或行业较有影响力及知名度，邀请嘉宾名单及简历需提前报自治区科协审核确认，并由自治区科协负责邀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both"/>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5.策划要求：活动举办围绕2021年宁夏具有科学传播力和影响力的科普人物、科普单位及组织、科普活动、科普传播媒体（含自媒体）等主题策划，形式新颖有特色，内容充实贴合群众生活，活动效果好、有亮点，提升2021宁夏科普的影响力，打造成公众参与度高、社会影响力大的群众性科技科普活动品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both"/>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6.宣传推广：邀请不少于10家媒体，包括传媒平台、纸媒、电视台、门户网站、自媒体等，其中需包含宁夏日报、宁夏电视台等主流媒体，对此次活动内容进行全程全方位宣传报道，并负责支付直播、专版、专题和相关宣传推广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both"/>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7.素材资料提供：为2021科普宁夏年度科学传播典范宣传推选组委会及时提供宣传通稿包括文字、照片、视频等新闻宣传素材；为现场活动进行图文网络直播（不少于3个机位）。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16"/>
          <w:szCs w:val="16"/>
          <w:shd w:val="clear" w:color="auto" w:fill="auto"/>
        </w:rPr>
      </w:pPr>
      <w:r>
        <w:rPr>
          <w:rFonts w:hint="eastAsia" w:ascii="黑体" w:hAnsi="宋体" w:eastAsia="黑体" w:cs="黑体"/>
          <w:i w:val="0"/>
          <w:caps w:val="0"/>
          <w:color w:val="000000"/>
          <w:spacing w:val="0"/>
          <w:kern w:val="0"/>
          <w:sz w:val="32"/>
          <w:szCs w:val="32"/>
          <w:shd w:val="clear" w:color="auto" w:fill="auto"/>
          <w:lang w:val="en-US" w:eastAsia="zh-CN" w:bidi="ar"/>
        </w:rPr>
        <w:t>四、项目预算（最高限价）及资金来源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both"/>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不超过33万元人民币。费用包括但不限于策划组织、宣传推广、揭晓盛典场地租赁、专家评审、物料准备、会场布置、执行统筹、嘉宾邀请与接待、主持人邀请、摄影摄像和制作及各种税金等相关所有费用。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right" w:pos="8205"/>
        </w:tabs>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16"/>
          <w:szCs w:val="16"/>
          <w:shd w:val="clear" w:color="auto" w:fill="auto"/>
        </w:rPr>
      </w:pPr>
      <w:r>
        <w:rPr>
          <w:rFonts w:hint="eastAsia" w:ascii="黑体" w:hAnsi="宋体" w:eastAsia="黑体" w:cs="黑体"/>
          <w:i w:val="0"/>
          <w:caps w:val="0"/>
          <w:color w:val="000000"/>
          <w:spacing w:val="0"/>
          <w:kern w:val="0"/>
          <w:sz w:val="32"/>
          <w:szCs w:val="32"/>
          <w:shd w:val="clear" w:color="auto" w:fill="auto"/>
          <w:lang w:val="en-US" w:eastAsia="zh-CN" w:bidi="ar"/>
        </w:rPr>
        <w:t>五、报名单位合格条件</w:t>
      </w:r>
      <w:r>
        <w:rPr>
          <w:rFonts w:hint="eastAsia" w:ascii="黑体" w:hAnsi="宋体" w:eastAsia="黑体" w:cs="黑体"/>
          <w:i w:val="0"/>
          <w:caps w:val="0"/>
          <w:color w:val="000000"/>
          <w:spacing w:val="0"/>
          <w:kern w:val="0"/>
          <w:sz w:val="32"/>
          <w:szCs w:val="32"/>
          <w:shd w:val="clear" w:color="auto" w:fill="auto"/>
          <w:lang w:val="en-US" w:eastAsia="zh-CN" w:bidi="ar"/>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3" w:firstLineChars="200"/>
        <w:jc w:val="left"/>
        <w:textAlignment w:val="auto"/>
        <w:outlineLvl w:val="9"/>
        <w:rPr>
          <w:rFonts w:hint="eastAsia" w:ascii="宋体" w:hAnsi="宋体" w:eastAsia="宋体" w:cs="宋体"/>
          <w:color w:val="000000"/>
          <w:sz w:val="16"/>
          <w:szCs w:val="16"/>
          <w:shd w:val="clear" w:color="auto" w:fill="auto"/>
        </w:rPr>
      </w:pPr>
      <w:r>
        <w:rPr>
          <w:rFonts w:hint="eastAsia" w:ascii="楷体_GB2312" w:hAnsi="宋体" w:eastAsia="楷体_GB2312" w:cs="楷体_GB2312"/>
          <w:b/>
          <w:i w:val="0"/>
          <w:caps w:val="0"/>
          <w:color w:val="000000"/>
          <w:spacing w:val="0"/>
          <w:kern w:val="0"/>
          <w:sz w:val="32"/>
          <w:szCs w:val="32"/>
          <w:shd w:val="clear" w:color="auto" w:fill="auto"/>
          <w:lang w:val="en-US" w:eastAsia="zh-CN" w:bidi="ar"/>
        </w:rPr>
        <w:t>（一）基本要求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default" w:ascii="仿宋_GB2312" w:hAnsi="宋体" w:eastAsia="仿宋_GB2312" w:cs="仿宋_GB2312"/>
          <w:i w:val="0"/>
          <w:caps w:val="0"/>
          <w:color w:val="000000"/>
          <w:spacing w:val="0"/>
          <w:kern w:val="0"/>
          <w:sz w:val="32"/>
          <w:szCs w:val="32"/>
          <w:shd w:val="clear" w:color="auto" w:fill="auto"/>
          <w:lang w:val="en-US" w:eastAsia="zh-CN" w:bidi="ar"/>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1.报名单位需具备宁夏地区独立法人资格，按国家法律经营，并合法注册或备案的文化传媒类机构，如文化公司、广告公司、传媒公司、新闻单位等</w:t>
      </w:r>
      <w:r>
        <w:rPr>
          <w:rFonts w:hint="default" w:ascii="仿宋_GB2312" w:hAnsi="宋体" w:eastAsia="仿宋_GB2312" w:cs="仿宋_GB2312"/>
          <w:i w:val="0"/>
          <w:caps w:val="0"/>
          <w:color w:val="000000"/>
          <w:spacing w:val="0"/>
          <w:kern w:val="0"/>
          <w:sz w:val="32"/>
          <w:szCs w:val="32"/>
          <w:shd w:val="clear" w:color="auto" w:fill="auto"/>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default" w:ascii="仿宋_GB2312" w:hAnsi="宋体" w:eastAsia="仿宋_GB2312" w:cs="仿宋_GB2312"/>
          <w:i w:val="0"/>
          <w:caps w:val="0"/>
          <w:color w:val="000000"/>
          <w:spacing w:val="0"/>
          <w:kern w:val="0"/>
          <w:sz w:val="32"/>
          <w:szCs w:val="32"/>
          <w:shd w:val="clear" w:color="auto" w:fill="auto"/>
          <w:lang w:val="en-US" w:eastAsia="zh-CN" w:bidi="ar"/>
        </w:rPr>
      </w:pPr>
      <w:r>
        <w:rPr>
          <w:rFonts w:hint="default" w:ascii="仿宋_GB2312" w:hAnsi="宋体" w:eastAsia="仿宋_GB2312" w:cs="仿宋_GB2312"/>
          <w:i w:val="0"/>
          <w:caps w:val="0"/>
          <w:color w:val="000000"/>
          <w:spacing w:val="0"/>
          <w:kern w:val="0"/>
          <w:sz w:val="32"/>
          <w:szCs w:val="32"/>
          <w:shd w:val="clear" w:color="auto" w:fill="auto"/>
          <w:lang w:val="en-US" w:eastAsia="zh-CN" w:bidi="ar"/>
        </w:rPr>
        <w:t>2.</w:t>
      </w:r>
      <w:r>
        <w:rPr>
          <w:rFonts w:hint="eastAsia" w:ascii="仿宋_GB2312" w:hAnsi="宋体" w:eastAsia="仿宋_GB2312" w:cs="仿宋_GB2312"/>
          <w:i w:val="0"/>
          <w:caps w:val="0"/>
          <w:color w:val="000000"/>
          <w:spacing w:val="0"/>
          <w:kern w:val="0"/>
          <w:sz w:val="32"/>
          <w:szCs w:val="32"/>
          <w:shd w:val="clear" w:color="auto" w:fill="auto"/>
          <w:lang w:val="en-US" w:eastAsia="zh-CN" w:bidi="ar"/>
        </w:rPr>
        <w:t>近5年内，团队具有在宁夏本地承办同类大型活动的经验，组织集中活动人数规模在300人以上；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640"/>
        <w:jc w:val="both"/>
        <w:textAlignment w:val="auto"/>
        <w:rPr>
          <w:rFonts w:hint="default" w:ascii="仿宋_GB2312" w:hAnsi="宋体" w:eastAsia="仿宋_GB2312" w:cs="仿宋_GB2312"/>
          <w:i w:val="0"/>
          <w:caps w:val="0"/>
          <w:color w:val="000000"/>
          <w:spacing w:val="0"/>
          <w:kern w:val="0"/>
          <w:sz w:val="32"/>
          <w:szCs w:val="32"/>
          <w:shd w:val="clear" w:color="auto" w:fill="auto"/>
          <w:lang w:val="en-US" w:eastAsia="zh-CN" w:bidi="ar"/>
        </w:rPr>
      </w:pPr>
      <w:r>
        <w:rPr>
          <w:rFonts w:hint="default" w:ascii="仿宋_GB2312" w:hAnsi="宋体" w:eastAsia="仿宋_GB2312" w:cs="仿宋_GB2312"/>
          <w:i w:val="0"/>
          <w:caps w:val="0"/>
          <w:color w:val="000000"/>
          <w:spacing w:val="0"/>
          <w:kern w:val="0"/>
          <w:sz w:val="32"/>
          <w:szCs w:val="32"/>
          <w:shd w:val="clear" w:color="auto" w:fill="auto"/>
          <w:lang w:val="en-US" w:eastAsia="zh-CN" w:bidi="ar"/>
        </w:rPr>
        <w:t>3</w:t>
      </w:r>
      <w:r>
        <w:rPr>
          <w:rFonts w:hint="eastAsia" w:ascii="仿宋_GB2312" w:hAnsi="宋体" w:eastAsia="仿宋_GB2312" w:cs="仿宋_GB2312"/>
          <w:i w:val="0"/>
          <w:caps w:val="0"/>
          <w:color w:val="000000"/>
          <w:spacing w:val="0"/>
          <w:kern w:val="0"/>
          <w:sz w:val="32"/>
          <w:szCs w:val="32"/>
          <w:shd w:val="clear" w:color="auto" w:fill="auto"/>
          <w:lang w:val="en-US" w:eastAsia="zh-CN" w:bidi="ar"/>
        </w:rPr>
        <w:t>.本活动不接受联合体申请，不接受法人为同一人的两个或两个以上的企业申请；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106" w:firstLine="640"/>
        <w:jc w:val="both"/>
        <w:textAlignment w:val="auto"/>
        <w:rPr>
          <w:rFonts w:hint="eastAsia" w:ascii="宋体" w:hAnsi="宋体" w:eastAsia="宋体" w:cs="宋体"/>
          <w:color w:val="000000"/>
          <w:sz w:val="32"/>
          <w:szCs w:val="32"/>
          <w:shd w:val="clear" w:color="auto" w:fill="auto"/>
        </w:rPr>
      </w:pPr>
      <w:r>
        <w:rPr>
          <w:rFonts w:hint="default" w:ascii="仿宋_GB2312" w:hAnsi="宋体" w:eastAsia="仿宋_GB2312" w:cs="仿宋_GB2312"/>
          <w:i w:val="0"/>
          <w:caps w:val="0"/>
          <w:color w:val="000000"/>
          <w:spacing w:val="0"/>
          <w:kern w:val="0"/>
          <w:sz w:val="32"/>
          <w:szCs w:val="32"/>
          <w:shd w:val="clear" w:color="auto" w:fill="auto"/>
          <w:lang w:val="en-US" w:eastAsia="zh-CN" w:bidi="ar"/>
        </w:rPr>
        <w:t>4</w:t>
      </w:r>
      <w:r>
        <w:rPr>
          <w:rFonts w:hint="eastAsia" w:ascii="仿宋_GB2312" w:hAnsi="宋体" w:eastAsia="仿宋_GB2312" w:cs="仿宋_GB2312"/>
          <w:i w:val="0"/>
          <w:caps w:val="0"/>
          <w:color w:val="000000"/>
          <w:spacing w:val="0"/>
          <w:kern w:val="0"/>
          <w:sz w:val="32"/>
          <w:szCs w:val="32"/>
          <w:shd w:val="clear" w:color="auto" w:fill="auto"/>
          <w:lang w:val="en-US" w:eastAsia="zh-CN" w:bidi="ar"/>
        </w:rPr>
        <w:t>.报名单位未被行政主管部门取消投标资格或责令停业。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3" w:firstLineChars="200"/>
        <w:jc w:val="left"/>
        <w:textAlignment w:val="auto"/>
        <w:outlineLvl w:val="9"/>
        <w:rPr>
          <w:rFonts w:hint="eastAsia" w:ascii="宋体" w:hAnsi="宋体" w:eastAsia="宋体" w:cs="宋体"/>
          <w:color w:val="000000"/>
          <w:sz w:val="16"/>
          <w:szCs w:val="16"/>
          <w:shd w:val="clear" w:color="auto" w:fill="auto"/>
        </w:rPr>
      </w:pPr>
      <w:r>
        <w:rPr>
          <w:rFonts w:hint="eastAsia" w:ascii="楷体_GB2312" w:hAnsi="宋体" w:eastAsia="楷体_GB2312" w:cs="楷体_GB2312"/>
          <w:b/>
          <w:i w:val="0"/>
          <w:caps w:val="0"/>
          <w:color w:val="000000"/>
          <w:spacing w:val="0"/>
          <w:kern w:val="0"/>
          <w:sz w:val="32"/>
          <w:szCs w:val="32"/>
          <w:shd w:val="clear" w:color="auto" w:fill="auto"/>
          <w:lang w:val="en-US" w:eastAsia="zh-CN" w:bidi="ar"/>
        </w:rPr>
        <w:t>（二）专项要求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1.具有履行合同所必须的项目服务或专业技术能力以及安全保障能力；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2.承担活动组织所有安全保障事项；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3.项目服务时间及地点由活动主办单位确定；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4.如活动需要调整日期，须配合主办单位的调整要求；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5.满足项目服务内容相关的合理要求。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16"/>
          <w:szCs w:val="16"/>
          <w:shd w:val="clear" w:color="auto" w:fill="auto"/>
        </w:rPr>
      </w:pPr>
      <w:r>
        <w:rPr>
          <w:rFonts w:hint="eastAsia" w:ascii="黑体" w:hAnsi="宋体" w:eastAsia="黑体" w:cs="黑体"/>
          <w:i w:val="0"/>
          <w:caps w:val="0"/>
          <w:color w:val="000000"/>
          <w:spacing w:val="0"/>
          <w:kern w:val="0"/>
          <w:sz w:val="32"/>
          <w:szCs w:val="32"/>
          <w:shd w:val="clear" w:color="auto" w:fill="auto"/>
          <w:lang w:val="en-US" w:eastAsia="zh-CN" w:bidi="ar"/>
        </w:rPr>
        <w:t>六、报名应提交资料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3" w:firstLineChars="200"/>
        <w:jc w:val="left"/>
        <w:textAlignment w:val="auto"/>
        <w:outlineLvl w:val="9"/>
        <w:rPr>
          <w:rFonts w:hint="eastAsia" w:ascii="宋体" w:hAnsi="宋体" w:eastAsia="宋体" w:cs="宋体"/>
          <w:color w:val="000000"/>
          <w:sz w:val="16"/>
          <w:szCs w:val="16"/>
          <w:shd w:val="clear" w:color="auto" w:fill="auto"/>
        </w:rPr>
      </w:pPr>
      <w:r>
        <w:rPr>
          <w:rFonts w:hint="eastAsia" w:ascii="楷体_GB2312" w:hAnsi="宋体" w:eastAsia="楷体_GB2312" w:cs="楷体_GB2312"/>
          <w:b/>
          <w:i w:val="0"/>
          <w:caps w:val="0"/>
          <w:color w:val="000000"/>
          <w:spacing w:val="0"/>
          <w:kern w:val="0"/>
          <w:sz w:val="32"/>
          <w:szCs w:val="32"/>
          <w:shd w:val="clear" w:color="auto" w:fill="auto"/>
          <w:lang w:val="en-US" w:eastAsia="zh-CN" w:bidi="ar"/>
        </w:rPr>
        <w:t>（一）资格审查资料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1.服务承诺书（见附件1）；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2.法定代表人身份证明（见附件2）；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3.办理人的单位介绍信或单位授权委托书；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仿宋_GB2312" w:cs="宋体"/>
          <w:color w:val="000000"/>
          <w:sz w:val="32"/>
          <w:szCs w:val="32"/>
          <w:shd w:val="clear" w:color="auto" w:fill="auto"/>
          <w:lang w:val="en-US" w:eastAsia="zh-CN"/>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4.营业执照副本复印件或事业单位、科技社团法人证书复印件。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3" w:firstLineChars="200"/>
        <w:jc w:val="left"/>
        <w:textAlignment w:val="auto"/>
        <w:outlineLvl w:val="9"/>
        <w:rPr>
          <w:rFonts w:hint="eastAsia" w:ascii="宋体" w:hAnsi="宋体" w:eastAsia="宋体" w:cs="宋体"/>
          <w:color w:val="000000"/>
          <w:sz w:val="16"/>
          <w:szCs w:val="16"/>
          <w:shd w:val="clear" w:color="auto" w:fill="auto"/>
        </w:rPr>
      </w:pPr>
      <w:r>
        <w:rPr>
          <w:rFonts w:hint="eastAsia" w:ascii="楷体_GB2312" w:hAnsi="宋体" w:eastAsia="楷体_GB2312" w:cs="楷体_GB2312"/>
          <w:b/>
          <w:i w:val="0"/>
          <w:caps w:val="0"/>
          <w:color w:val="000000"/>
          <w:spacing w:val="0"/>
          <w:kern w:val="0"/>
          <w:sz w:val="32"/>
          <w:szCs w:val="32"/>
          <w:shd w:val="clear" w:color="auto" w:fill="auto"/>
          <w:lang w:val="en-US" w:eastAsia="zh-CN" w:bidi="ar"/>
        </w:rPr>
        <w:t>（二）评审资料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1.报价函（见附件3）；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2.报价明细表（见附件4）；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3.工作方案（格式自定）；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4.相关业绩资料；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5.企业信誉资料（可截图国家企业信用信息公示系统并盖企业公章）；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以上资料需按顺序装订成册，加盖公章并由法定代表人或其授权代表签名，一式二份。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left"/>
        <w:textAlignment w:val="auto"/>
        <w:outlineLvl w:val="9"/>
        <w:rPr>
          <w:rFonts w:hint="eastAsia" w:ascii="宋体" w:hAnsi="宋体" w:eastAsia="宋体" w:cs="宋体"/>
          <w:color w:val="000000"/>
          <w:sz w:val="32"/>
          <w:szCs w:val="32"/>
          <w:shd w:val="clear" w:color="auto" w:fill="auto"/>
        </w:rPr>
      </w:pPr>
      <w:r>
        <w:rPr>
          <w:rFonts w:hint="eastAsia" w:ascii="黑体" w:hAnsi="宋体" w:eastAsia="黑体" w:cs="黑体"/>
          <w:i w:val="0"/>
          <w:caps w:val="0"/>
          <w:color w:val="000000"/>
          <w:spacing w:val="0"/>
          <w:kern w:val="0"/>
          <w:sz w:val="32"/>
          <w:szCs w:val="32"/>
          <w:shd w:val="clear" w:color="auto" w:fill="auto"/>
          <w:lang w:val="en-US" w:eastAsia="zh-CN" w:bidi="ar"/>
        </w:rPr>
        <w:t>七、其他事项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both"/>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sz w:val="32"/>
          <w:szCs w:val="32"/>
          <w:shd w:val="clear" w:color="auto" w:fill="auto"/>
        </w:rPr>
        <w:t>1</w:t>
      </w:r>
      <w:r>
        <w:rPr>
          <w:rFonts w:hint="eastAsia" w:ascii="仿宋_GB2312" w:hAnsi="宋体" w:eastAsia="仿宋_GB2312" w:cs="仿宋_GB2312"/>
          <w:i w:val="0"/>
          <w:caps w:val="0"/>
          <w:color w:val="000000"/>
          <w:spacing w:val="0"/>
          <w:sz w:val="32"/>
          <w:szCs w:val="32"/>
          <w:shd w:val="clear" w:color="auto" w:fill="auto"/>
          <w:lang w:val="en-US" w:eastAsia="zh-CN"/>
        </w:rPr>
        <w:t>.</w:t>
      </w:r>
      <w:r>
        <w:rPr>
          <w:rFonts w:hint="eastAsia" w:ascii="仿宋_GB2312" w:hAnsi="宋体" w:eastAsia="仿宋_GB2312" w:cs="仿宋_GB2312"/>
          <w:i w:val="0"/>
          <w:caps w:val="0"/>
          <w:color w:val="000000"/>
          <w:spacing w:val="0"/>
          <w:sz w:val="32"/>
          <w:szCs w:val="32"/>
          <w:shd w:val="clear" w:color="auto" w:fill="auto"/>
        </w:rPr>
        <w:t>请</w:t>
      </w:r>
      <w:r>
        <w:rPr>
          <w:rFonts w:hint="eastAsia" w:ascii="仿宋_GB2312" w:hAnsi="宋体" w:eastAsia="仿宋_GB2312" w:cs="仿宋_GB2312"/>
          <w:i w:val="0"/>
          <w:caps w:val="0"/>
          <w:color w:val="000000"/>
          <w:spacing w:val="0"/>
          <w:sz w:val="32"/>
          <w:szCs w:val="32"/>
          <w:shd w:val="clear" w:color="auto" w:fill="auto"/>
          <w:lang w:eastAsia="zh-CN"/>
        </w:rPr>
        <w:t>于</w:t>
      </w:r>
      <w:r>
        <w:rPr>
          <w:rFonts w:hint="eastAsia" w:ascii="仿宋_GB2312" w:hAnsi="宋体" w:eastAsia="仿宋_GB2312" w:cs="仿宋_GB2312"/>
          <w:i w:val="0"/>
          <w:caps w:val="0"/>
          <w:color w:val="000000"/>
          <w:spacing w:val="0"/>
          <w:sz w:val="32"/>
          <w:szCs w:val="32"/>
          <w:shd w:val="clear" w:color="auto" w:fill="auto"/>
          <w:lang w:val="en-US" w:eastAsia="zh-CN"/>
        </w:rPr>
        <w:t>7</w:t>
      </w:r>
      <w:r>
        <w:rPr>
          <w:rFonts w:hint="eastAsia" w:ascii="仿宋_GB2312" w:hAnsi="宋体" w:eastAsia="仿宋_GB2312" w:cs="仿宋_GB2312"/>
          <w:i w:val="0"/>
          <w:caps w:val="0"/>
          <w:color w:val="000000"/>
          <w:spacing w:val="0"/>
          <w:sz w:val="32"/>
          <w:szCs w:val="32"/>
          <w:shd w:val="clear" w:color="auto" w:fill="auto"/>
        </w:rPr>
        <w:t>月</w:t>
      </w:r>
      <w:r>
        <w:rPr>
          <w:rFonts w:hint="eastAsia" w:ascii="仿宋_GB2312" w:hAnsi="宋体" w:eastAsia="仿宋_GB2312" w:cs="仿宋_GB2312"/>
          <w:i w:val="0"/>
          <w:caps w:val="0"/>
          <w:color w:val="000000"/>
          <w:spacing w:val="0"/>
          <w:sz w:val="32"/>
          <w:szCs w:val="32"/>
          <w:shd w:val="clear" w:color="auto" w:fill="auto"/>
          <w:lang w:val="en-US" w:eastAsia="zh-CN"/>
        </w:rPr>
        <w:t>12</w:t>
      </w:r>
      <w:r>
        <w:rPr>
          <w:rFonts w:hint="eastAsia" w:ascii="仿宋_GB2312" w:hAnsi="宋体" w:eastAsia="仿宋_GB2312" w:cs="仿宋_GB2312"/>
          <w:i w:val="0"/>
          <w:caps w:val="0"/>
          <w:color w:val="000000"/>
          <w:spacing w:val="0"/>
          <w:sz w:val="32"/>
          <w:szCs w:val="32"/>
          <w:shd w:val="clear" w:color="auto" w:fill="auto"/>
        </w:rPr>
        <w:t>日</w:t>
      </w:r>
      <w:r>
        <w:rPr>
          <w:rFonts w:hint="eastAsia" w:ascii="仿宋_GB2312" w:hAnsi="宋体" w:eastAsia="仿宋_GB2312" w:cs="仿宋_GB2312"/>
          <w:i w:val="0"/>
          <w:caps w:val="0"/>
          <w:color w:val="000000"/>
          <w:spacing w:val="0"/>
          <w:sz w:val="32"/>
          <w:szCs w:val="32"/>
          <w:shd w:val="clear" w:color="auto" w:fill="auto"/>
          <w:lang w:val="en-US" w:eastAsia="zh-CN"/>
        </w:rPr>
        <w:t>12点</w:t>
      </w:r>
      <w:r>
        <w:rPr>
          <w:rFonts w:hint="eastAsia" w:ascii="仿宋_GB2312" w:hAnsi="宋体" w:eastAsia="仿宋_GB2312" w:cs="仿宋_GB2312"/>
          <w:i w:val="0"/>
          <w:caps w:val="0"/>
          <w:color w:val="000000"/>
          <w:spacing w:val="0"/>
          <w:sz w:val="32"/>
          <w:szCs w:val="32"/>
          <w:shd w:val="clear" w:color="auto" w:fill="auto"/>
        </w:rPr>
        <w:t>前</w:t>
      </w:r>
      <w:r>
        <w:rPr>
          <w:rFonts w:hint="eastAsia" w:ascii="仿宋_GB2312" w:hAnsi="宋体" w:eastAsia="仿宋_GB2312" w:cs="仿宋_GB2312"/>
          <w:i w:val="0"/>
          <w:caps w:val="0"/>
          <w:color w:val="000000"/>
          <w:spacing w:val="0"/>
          <w:sz w:val="32"/>
          <w:szCs w:val="32"/>
          <w:shd w:val="clear" w:color="auto" w:fill="auto"/>
          <w:lang w:eastAsia="zh-CN"/>
        </w:rPr>
        <w:t>，</w:t>
      </w:r>
      <w:r>
        <w:rPr>
          <w:rFonts w:hint="eastAsia" w:ascii="仿宋_GB2312" w:hAnsi="宋体" w:eastAsia="仿宋_GB2312" w:cs="仿宋_GB2312"/>
          <w:i w:val="0"/>
          <w:caps w:val="0"/>
          <w:color w:val="000000"/>
          <w:spacing w:val="0"/>
          <w:sz w:val="32"/>
          <w:szCs w:val="32"/>
          <w:shd w:val="clear" w:color="auto" w:fill="auto"/>
        </w:rPr>
        <w:t>将报名资料发送至指定邮箱并进行确认，纸质版一式二份盖章邮寄或送达。文件的包装上应写明递交单位、联系人及联系方式。未在规定时间前递交到达的报名文件不予受理。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both"/>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sz w:val="32"/>
          <w:szCs w:val="32"/>
          <w:shd w:val="clear" w:color="auto" w:fill="auto"/>
        </w:rPr>
        <w:t>2</w:t>
      </w:r>
      <w:r>
        <w:rPr>
          <w:rFonts w:hint="eastAsia" w:ascii="仿宋_GB2312" w:hAnsi="宋体" w:eastAsia="仿宋_GB2312" w:cs="仿宋_GB2312"/>
          <w:i w:val="0"/>
          <w:caps w:val="0"/>
          <w:color w:val="000000"/>
          <w:spacing w:val="0"/>
          <w:sz w:val="32"/>
          <w:szCs w:val="32"/>
          <w:shd w:val="clear" w:color="auto" w:fill="auto"/>
          <w:lang w:val="en-US" w:eastAsia="zh-CN"/>
        </w:rPr>
        <w:t>.</w:t>
      </w:r>
      <w:r>
        <w:rPr>
          <w:rFonts w:hint="eastAsia" w:ascii="仿宋_GB2312" w:hAnsi="宋体" w:eastAsia="仿宋_GB2312" w:cs="仿宋_GB2312"/>
          <w:i w:val="0"/>
          <w:caps w:val="0"/>
          <w:color w:val="000000"/>
          <w:spacing w:val="0"/>
          <w:sz w:val="32"/>
          <w:szCs w:val="32"/>
          <w:shd w:val="clear" w:color="auto" w:fill="auto"/>
          <w:lang w:eastAsia="zh-CN"/>
        </w:rPr>
        <w:t>活动组织单位</w:t>
      </w:r>
      <w:r>
        <w:rPr>
          <w:rFonts w:hint="eastAsia" w:ascii="仿宋_GB2312" w:hAnsi="宋体" w:eastAsia="仿宋_GB2312" w:cs="仿宋_GB2312"/>
          <w:i w:val="0"/>
          <w:caps w:val="0"/>
          <w:color w:val="000000"/>
          <w:spacing w:val="0"/>
          <w:sz w:val="32"/>
          <w:szCs w:val="32"/>
          <w:shd w:val="clear" w:color="auto" w:fill="auto"/>
        </w:rPr>
        <w:t>将组织有关领导和专家集中听取各报名单位对服务方案的陈述，并进行评分。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right="108" w:firstLine="640" w:firstLineChars="200"/>
        <w:jc w:val="both"/>
        <w:textAlignment w:val="auto"/>
        <w:outlineLvl w:val="9"/>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sz w:val="32"/>
          <w:szCs w:val="32"/>
          <w:shd w:val="clear" w:color="auto" w:fill="auto"/>
        </w:rPr>
        <w:t>3</w:t>
      </w:r>
      <w:r>
        <w:rPr>
          <w:rFonts w:hint="eastAsia" w:ascii="仿宋_GB2312" w:hAnsi="宋体" w:eastAsia="仿宋_GB2312" w:cs="仿宋_GB2312"/>
          <w:i w:val="0"/>
          <w:caps w:val="0"/>
          <w:color w:val="000000"/>
          <w:spacing w:val="0"/>
          <w:sz w:val="32"/>
          <w:szCs w:val="32"/>
          <w:shd w:val="clear" w:color="auto" w:fill="auto"/>
          <w:lang w:val="en-US" w:eastAsia="zh-CN"/>
        </w:rPr>
        <w:t>.</w:t>
      </w:r>
      <w:r>
        <w:rPr>
          <w:rFonts w:hint="eastAsia" w:ascii="仿宋_GB2312" w:hAnsi="宋体" w:eastAsia="仿宋_GB2312" w:cs="仿宋_GB2312"/>
          <w:i w:val="0"/>
          <w:caps w:val="0"/>
          <w:color w:val="000000"/>
          <w:spacing w:val="0"/>
          <w:sz w:val="32"/>
          <w:szCs w:val="32"/>
          <w:shd w:val="clear" w:color="auto" w:fill="auto"/>
          <w:lang w:eastAsia="zh-CN"/>
        </w:rPr>
        <w:t>活动组织单位</w:t>
      </w:r>
      <w:r>
        <w:rPr>
          <w:rFonts w:hint="eastAsia" w:ascii="仿宋_GB2312" w:hAnsi="宋体" w:eastAsia="仿宋_GB2312" w:cs="仿宋_GB2312"/>
          <w:i w:val="0"/>
          <w:caps w:val="0"/>
          <w:color w:val="000000"/>
          <w:spacing w:val="0"/>
          <w:sz w:val="32"/>
          <w:szCs w:val="32"/>
          <w:shd w:val="clear" w:color="auto" w:fill="auto"/>
        </w:rPr>
        <w:t>将根据报名单位提供的报名资料，从信誉、资质、服务方案、报价等方面进行综合评分，集体研究比选，择优确定服务单位。本次报名公告及相关文件、资料均在宁夏科协网站（http://www.nxdzkj.org.cn/）上发布，请各单位自行下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color w:val="000000"/>
          <w:sz w:val="32"/>
          <w:szCs w:val="32"/>
          <w:shd w:val="clear" w:color="auto" w:fill="auto"/>
        </w:rPr>
      </w:pPr>
      <w:r>
        <w:rPr>
          <w:rFonts w:hint="eastAsia" w:ascii="仿宋_GB2312" w:hAnsi="仿宋_GB2312" w:eastAsia="仿宋_GB2312" w:cs="仿宋_GB2312"/>
          <w:i w:val="0"/>
          <w:caps w:val="0"/>
          <w:color w:val="000000"/>
          <w:spacing w:val="0"/>
          <w:kern w:val="0"/>
          <w:sz w:val="32"/>
          <w:szCs w:val="32"/>
          <w:shd w:val="clear" w:color="auto" w:fill="auto"/>
          <w:lang w:val="en-US" w:eastAsia="zh-CN" w:bidi="ar"/>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both"/>
        <w:textAlignment w:val="auto"/>
        <w:rPr>
          <w:rFonts w:hint="eastAsia" w:ascii="宋体" w:hAnsi="宋体" w:eastAsia="仿宋_GB2312" w:cs="宋体"/>
          <w:color w:val="000000"/>
          <w:sz w:val="32"/>
          <w:szCs w:val="32"/>
          <w:shd w:val="clear" w:color="auto" w:fill="auto"/>
          <w:lang w:eastAsia="zh-CN"/>
        </w:rPr>
      </w:pPr>
      <w:r>
        <w:rPr>
          <w:rFonts w:hint="eastAsia" w:ascii="仿宋_GB2312" w:hAnsi="宋体" w:eastAsia="仿宋_GB2312" w:cs="仿宋_GB2312"/>
          <w:i w:val="0"/>
          <w:caps w:val="0"/>
          <w:color w:val="000000"/>
          <w:spacing w:val="0"/>
          <w:sz w:val="32"/>
          <w:szCs w:val="32"/>
          <w:shd w:val="clear" w:color="auto" w:fill="auto"/>
        </w:rPr>
        <w:t>联</w:t>
      </w:r>
      <w:r>
        <w:rPr>
          <w:rFonts w:hint="eastAsia" w:ascii="仿宋_GB2312" w:hAnsi="宋体" w:eastAsia="仿宋_GB2312" w:cs="仿宋_GB2312"/>
          <w:i w:val="0"/>
          <w:caps w:val="0"/>
          <w:color w:val="000000"/>
          <w:spacing w:val="0"/>
          <w:sz w:val="32"/>
          <w:szCs w:val="32"/>
          <w:shd w:val="clear" w:color="auto" w:fill="auto"/>
          <w:lang w:val="en-US" w:eastAsia="zh-CN"/>
        </w:rPr>
        <w:t xml:space="preserve"> </w:t>
      </w:r>
      <w:r>
        <w:rPr>
          <w:rFonts w:hint="eastAsia" w:ascii="仿宋_GB2312" w:hAnsi="宋体" w:eastAsia="仿宋_GB2312" w:cs="仿宋_GB2312"/>
          <w:i w:val="0"/>
          <w:caps w:val="0"/>
          <w:color w:val="000000"/>
          <w:spacing w:val="0"/>
          <w:sz w:val="32"/>
          <w:szCs w:val="32"/>
          <w:shd w:val="clear" w:color="auto" w:fill="auto"/>
        </w:rPr>
        <w:t>系</w:t>
      </w:r>
      <w:r>
        <w:rPr>
          <w:rFonts w:hint="eastAsia" w:ascii="仿宋_GB2312" w:hAnsi="宋体" w:eastAsia="仿宋_GB2312" w:cs="仿宋_GB2312"/>
          <w:i w:val="0"/>
          <w:caps w:val="0"/>
          <w:color w:val="000000"/>
          <w:spacing w:val="0"/>
          <w:sz w:val="32"/>
          <w:szCs w:val="32"/>
          <w:shd w:val="clear" w:color="auto" w:fill="auto"/>
          <w:lang w:val="en-US" w:eastAsia="zh-CN"/>
        </w:rPr>
        <w:t xml:space="preserve"> </w:t>
      </w:r>
      <w:r>
        <w:rPr>
          <w:rFonts w:hint="eastAsia" w:ascii="仿宋_GB2312" w:hAnsi="宋体" w:eastAsia="仿宋_GB2312" w:cs="仿宋_GB2312"/>
          <w:i w:val="0"/>
          <w:caps w:val="0"/>
          <w:color w:val="000000"/>
          <w:spacing w:val="0"/>
          <w:sz w:val="32"/>
          <w:szCs w:val="32"/>
          <w:shd w:val="clear" w:color="auto" w:fill="auto"/>
        </w:rPr>
        <w:t>人：</w:t>
      </w:r>
      <w:r>
        <w:rPr>
          <w:rFonts w:hint="eastAsia" w:ascii="仿宋_GB2312" w:hAnsi="宋体" w:eastAsia="仿宋_GB2312" w:cs="仿宋_GB2312"/>
          <w:i w:val="0"/>
          <w:caps w:val="0"/>
          <w:color w:val="000000"/>
          <w:spacing w:val="0"/>
          <w:sz w:val="32"/>
          <w:szCs w:val="32"/>
          <w:shd w:val="clear" w:color="auto" w:fill="auto"/>
          <w:lang w:eastAsia="zh-CN"/>
        </w:rPr>
        <w:t>宁夏回族自治区科技传播中心</w:t>
      </w:r>
      <w:r>
        <w:rPr>
          <w:rFonts w:hint="eastAsia" w:ascii="仿宋_GB2312" w:hAnsi="宋体" w:eastAsia="仿宋_GB2312" w:cs="仿宋_GB2312"/>
          <w:i w:val="0"/>
          <w:caps w:val="0"/>
          <w:color w:val="000000"/>
          <w:spacing w:val="0"/>
          <w:sz w:val="32"/>
          <w:szCs w:val="32"/>
          <w:shd w:val="clear" w:color="auto" w:fill="auto"/>
          <w:lang w:val="en-US" w:eastAsia="zh-CN"/>
        </w:rPr>
        <w:t xml:space="preserve"> </w:t>
      </w:r>
      <w:r>
        <w:rPr>
          <w:rFonts w:hint="eastAsia" w:ascii="仿宋_GB2312" w:hAnsi="宋体" w:eastAsia="仿宋_GB2312" w:cs="仿宋_GB2312"/>
          <w:i w:val="0"/>
          <w:caps w:val="0"/>
          <w:color w:val="000000"/>
          <w:spacing w:val="0"/>
          <w:sz w:val="32"/>
          <w:szCs w:val="32"/>
          <w:shd w:val="clear" w:color="auto" w:fill="auto"/>
          <w:lang w:eastAsia="zh-CN"/>
        </w:rPr>
        <w:t>牛洁敏</w:t>
      </w:r>
      <w:r>
        <w:rPr>
          <w:rFonts w:hint="eastAsia" w:ascii="仿宋_GB2312" w:hAnsi="宋体" w:eastAsia="仿宋_GB2312" w:cs="仿宋_GB2312"/>
          <w:i w:val="0"/>
          <w:caps w:val="0"/>
          <w:color w:val="000000"/>
          <w:spacing w:val="0"/>
          <w:sz w:val="32"/>
          <w:szCs w:val="32"/>
          <w:shd w:val="clear" w:color="auto" w:fill="auto"/>
          <w:lang w:val="en-US" w:eastAsia="zh-CN"/>
        </w:rPr>
        <w:t xml:space="preserve"> </w:t>
      </w:r>
      <w:r>
        <w:rPr>
          <w:rFonts w:hint="eastAsia" w:ascii="仿宋_GB2312" w:hAnsi="宋体" w:eastAsia="仿宋_GB2312" w:cs="仿宋_GB2312"/>
          <w:i w:val="0"/>
          <w:caps w:val="0"/>
          <w:color w:val="000000"/>
          <w:spacing w:val="0"/>
          <w:sz w:val="32"/>
          <w:szCs w:val="32"/>
          <w:shd w:val="clear" w:color="auto" w:fill="auto"/>
          <w:lang w:eastAsia="zh-CN"/>
        </w:rPr>
        <w:t>康丹莹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both"/>
        <w:textAlignment w:val="auto"/>
        <w:rPr>
          <w:rFonts w:hint="default" w:ascii="仿宋_GB2312" w:hAnsi="宋体" w:eastAsia="仿宋_GB2312" w:cs="仿宋_GB2312"/>
          <w:i w:val="0"/>
          <w:caps w:val="0"/>
          <w:color w:val="000000"/>
          <w:spacing w:val="0"/>
          <w:sz w:val="32"/>
          <w:szCs w:val="32"/>
          <w:shd w:val="clear" w:color="auto" w:fill="auto"/>
          <w:lang w:val="en-US" w:eastAsia="zh-CN"/>
        </w:rPr>
      </w:pPr>
      <w:r>
        <w:rPr>
          <w:rFonts w:hint="eastAsia" w:ascii="仿宋_GB2312" w:hAnsi="宋体" w:eastAsia="仿宋_GB2312" w:cs="仿宋_GB2312"/>
          <w:i w:val="0"/>
          <w:caps w:val="0"/>
          <w:color w:val="000000"/>
          <w:spacing w:val="0"/>
          <w:sz w:val="32"/>
          <w:szCs w:val="32"/>
          <w:shd w:val="clear" w:color="auto" w:fill="auto"/>
        </w:rPr>
        <w:t>联系电话：</w:t>
      </w:r>
      <w:r>
        <w:rPr>
          <w:rFonts w:hint="eastAsia" w:ascii="仿宋_GB2312" w:hAnsi="宋体" w:eastAsia="仿宋_GB2312" w:cs="仿宋_GB2312"/>
          <w:i w:val="0"/>
          <w:caps w:val="0"/>
          <w:color w:val="000000"/>
          <w:spacing w:val="0"/>
          <w:sz w:val="32"/>
          <w:szCs w:val="32"/>
          <w:shd w:val="clear" w:color="auto" w:fill="auto"/>
          <w:lang w:val="en-US" w:eastAsia="zh-CN"/>
        </w:rPr>
        <w:t>0951-5043698、</w:t>
      </w:r>
      <w:r>
        <w:rPr>
          <w:rFonts w:hint="eastAsia" w:ascii="仿宋_GB2312" w:hAnsi="宋体" w:eastAsia="仿宋_GB2312" w:cs="仿宋_GB2312"/>
          <w:i w:val="0"/>
          <w:caps w:val="0"/>
          <w:color w:val="000000"/>
          <w:spacing w:val="0"/>
          <w:sz w:val="32"/>
          <w:szCs w:val="32"/>
          <w:shd w:val="clear" w:color="auto" w:fill="auto"/>
        </w:rPr>
        <w:t>508518</w:t>
      </w:r>
      <w:r>
        <w:rPr>
          <w:rFonts w:hint="eastAsia" w:ascii="仿宋_GB2312" w:hAnsi="宋体" w:eastAsia="仿宋_GB2312" w:cs="仿宋_GB2312"/>
          <w:i w:val="0"/>
          <w:caps w:val="0"/>
          <w:color w:val="000000"/>
          <w:spacing w:val="0"/>
          <w:sz w:val="32"/>
          <w:szCs w:val="32"/>
          <w:shd w:val="clear" w:color="auto" w:fill="auto"/>
          <w:lang w:val="en-US" w:eastAsia="zh-CN"/>
        </w:rPr>
        <w:t xml:space="preserve">5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both"/>
        <w:textAlignment w:val="auto"/>
        <w:rPr>
          <w:rFonts w:hint="eastAsia" w:ascii="宋体" w:hAnsi="宋体" w:eastAsia="宋体" w:cs="宋体"/>
          <w:color w:val="000000"/>
          <w:sz w:val="32"/>
          <w:szCs w:val="32"/>
          <w:shd w:val="clear" w:color="auto" w:fill="auto"/>
        </w:rPr>
      </w:pPr>
      <w:r>
        <w:rPr>
          <w:rFonts w:hint="eastAsia" w:ascii="仿宋_GB2312" w:hAnsi="宋体" w:eastAsia="仿宋_GB2312" w:cs="仿宋_GB2312"/>
          <w:i w:val="0"/>
          <w:caps w:val="0"/>
          <w:color w:val="000000"/>
          <w:spacing w:val="0"/>
          <w:sz w:val="32"/>
          <w:szCs w:val="32"/>
          <w:shd w:val="clear" w:color="auto" w:fill="auto"/>
        </w:rPr>
        <w:t>电子信箱：</w:t>
      </w:r>
      <w:r>
        <w:rPr>
          <w:rFonts w:hint="eastAsia" w:ascii="仿宋_GB2312" w:hAnsi="宋体" w:eastAsia="仿宋_GB2312" w:cs="仿宋_GB2312"/>
          <w:i w:val="0"/>
          <w:caps w:val="0"/>
          <w:color w:val="000000"/>
          <w:spacing w:val="0"/>
          <w:sz w:val="32"/>
          <w:szCs w:val="32"/>
          <w:shd w:val="clear" w:color="auto" w:fill="auto"/>
          <w:lang w:val="en-US" w:eastAsia="zh-CN"/>
        </w:rPr>
        <w:t>nxkxjscbzx@</w:t>
      </w:r>
      <w:r>
        <w:rPr>
          <w:rFonts w:hint="eastAsia" w:ascii="仿宋_GB2312" w:hAnsi="宋体" w:eastAsia="仿宋_GB2312" w:cs="仿宋_GB2312"/>
          <w:i w:val="0"/>
          <w:caps w:val="0"/>
          <w:color w:val="000000"/>
          <w:spacing w:val="0"/>
          <w:sz w:val="32"/>
          <w:szCs w:val="32"/>
          <w:shd w:val="clear" w:color="auto" w:fill="auto"/>
        </w:rPr>
        <w:t>163.com</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both"/>
        <w:textAlignment w:val="auto"/>
        <w:rPr>
          <w:rFonts w:hint="default" w:ascii="宋体" w:hAnsi="宋体" w:eastAsia="仿宋_GB2312" w:cs="宋体"/>
          <w:color w:val="000000"/>
          <w:sz w:val="32"/>
          <w:szCs w:val="32"/>
          <w:shd w:val="clear" w:color="auto" w:fill="auto"/>
          <w:lang w:val="en-US" w:eastAsia="zh-CN"/>
        </w:rPr>
      </w:pPr>
      <w:r>
        <w:rPr>
          <w:rFonts w:hint="eastAsia" w:ascii="仿宋_GB2312" w:hAnsi="宋体" w:eastAsia="仿宋_GB2312" w:cs="仿宋_GB2312"/>
          <w:i w:val="0"/>
          <w:caps w:val="0"/>
          <w:color w:val="000000"/>
          <w:spacing w:val="0"/>
          <w:sz w:val="32"/>
          <w:szCs w:val="32"/>
          <w:shd w:val="clear" w:color="auto" w:fill="auto"/>
        </w:rPr>
        <w:t>联系地址：银川市金凤区广场西街宁夏科协办公楼</w:t>
      </w:r>
      <w:r>
        <w:rPr>
          <w:rFonts w:hint="eastAsia" w:ascii="仿宋_GB2312" w:hAnsi="宋体" w:eastAsia="仿宋_GB2312" w:cs="仿宋_GB2312"/>
          <w:i w:val="0"/>
          <w:caps w:val="0"/>
          <w:color w:val="000000"/>
          <w:spacing w:val="0"/>
          <w:sz w:val="32"/>
          <w:szCs w:val="32"/>
          <w:shd w:val="clear" w:color="auto" w:fill="auto"/>
          <w:lang w:val="en-US" w:eastAsia="zh-CN"/>
        </w:rPr>
        <w:t>601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both"/>
        <w:textAlignment w:val="auto"/>
        <w:rPr>
          <w:rFonts w:hint="eastAsia" w:ascii="仿宋_GB2312" w:hAnsi="宋体" w:eastAsia="仿宋_GB2312" w:cs="仿宋_GB2312"/>
          <w:i w:val="0"/>
          <w:caps w:val="0"/>
          <w:color w:val="000000"/>
          <w:spacing w:val="0"/>
          <w:sz w:val="32"/>
          <w:szCs w:val="32"/>
          <w:shd w:val="clear" w:color="auto" w:fill="auto"/>
          <w:lang w:val="en-US" w:eastAsia="zh-CN"/>
        </w:rPr>
      </w:pPr>
      <w:r>
        <w:rPr>
          <w:rFonts w:hint="eastAsia" w:ascii="仿宋_GB2312" w:hAnsi="宋体" w:eastAsia="仿宋_GB2312" w:cs="仿宋_GB2312"/>
          <w:i w:val="0"/>
          <w:caps w:val="0"/>
          <w:color w:val="000000"/>
          <w:spacing w:val="0"/>
          <w:sz w:val="32"/>
          <w:szCs w:val="32"/>
          <w:shd w:val="clear" w:color="auto" w:fill="auto"/>
        </w:rPr>
        <w:t>邮  编：750011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both"/>
        <w:textAlignment w:val="auto"/>
        <w:rPr>
          <w:rFonts w:hint="eastAsia" w:ascii="仿宋_GB2312" w:hAnsi="宋体" w:eastAsia="仿宋_GB2312" w:cs="仿宋_GB2312"/>
          <w:i w:val="0"/>
          <w:caps w:val="0"/>
          <w:color w:val="000000"/>
          <w:spacing w:val="0"/>
          <w:sz w:val="32"/>
          <w:szCs w:val="32"/>
          <w:shd w:val="clear" w:color="auto" w:fill="auto"/>
        </w:rPr>
      </w:pPr>
      <w:r>
        <w:rPr>
          <w:rFonts w:hint="eastAsia" w:ascii="仿宋_GB2312" w:hAnsi="宋体" w:eastAsia="仿宋_GB2312" w:cs="仿宋_GB2312"/>
          <w:i w:val="0"/>
          <w:caps w:val="0"/>
          <w:color w:val="000000"/>
          <w:spacing w:val="0"/>
          <w:sz w:val="32"/>
          <w:szCs w:val="32"/>
          <w:shd w:val="clear" w:color="auto" w:fill="auto"/>
          <w:lang w:val="en-US" w:eastAsia="zh-CN"/>
        </w:rPr>
        <w:t>附件1：</w:t>
      </w:r>
      <w:r>
        <w:rPr>
          <w:rFonts w:hint="eastAsia" w:ascii="仿宋_GB2312" w:hAnsi="宋体" w:eastAsia="仿宋_GB2312" w:cs="仿宋_GB2312"/>
          <w:i w:val="0"/>
          <w:caps w:val="0"/>
          <w:color w:val="000000"/>
          <w:spacing w:val="0"/>
          <w:sz w:val="32"/>
          <w:szCs w:val="32"/>
          <w:shd w:val="clear" w:color="auto" w:fill="auto"/>
        </w:rPr>
        <w:t>服务承诺书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both"/>
        <w:textAlignment w:val="auto"/>
        <w:rPr>
          <w:rFonts w:hint="eastAsia" w:ascii="仿宋_GB2312" w:hAnsi="宋体" w:eastAsia="仿宋_GB2312" w:cs="仿宋_GB2312"/>
          <w:i w:val="0"/>
          <w:caps w:val="0"/>
          <w:color w:val="000000"/>
          <w:spacing w:val="0"/>
          <w:sz w:val="32"/>
          <w:szCs w:val="32"/>
          <w:shd w:val="clear" w:color="auto" w:fill="auto"/>
        </w:rPr>
      </w:pPr>
      <w:r>
        <w:rPr>
          <w:rFonts w:hint="eastAsia" w:ascii="仿宋_GB2312" w:hAnsi="宋体" w:eastAsia="仿宋_GB2312" w:cs="仿宋_GB2312"/>
          <w:i w:val="0"/>
          <w:caps w:val="0"/>
          <w:color w:val="000000"/>
          <w:spacing w:val="0"/>
          <w:sz w:val="32"/>
          <w:szCs w:val="32"/>
          <w:shd w:val="clear" w:color="auto" w:fill="auto"/>
        </w:rPr>
        <w:t>附件2</w:t>
      </w:r>
      <w:r>
        <w:rPr>
          <w:rFonts w:hint="eastAsia" w:ascii="仿宋_GB2312" w:hAnsi="宋体" w:eastAsia="仿宋_GB2312" w:cs="仿宋_GB2312"/>
          <w:i w:val="0"/>
          <w:caps w:val="0"/>
          <w:color w:val="000000"/>
          <w:spacing w:val="0"/>
          <w:sz w:val="32"/>
          <w:szCs w:val="32"/>
          <w:shd w:val="clear" w:color="auto" w:fill="auto"/>
          <w:lang w:eastAsia="zh-CN"/>
        </w:rPr>
        <w:t>：</w:t>
      </w:r>
      <w:r>
        <w:rPr>
          <w:rFonts w:hint="eastAsia" w:ascii="仿宋_GB2312" w:hAnsi="宋体" w:eastAsia="仿宋_GB2312" w:cs="仿宋_GB2312"/>
          <w:i w:val="0"/>
          <w:caps w:val="0"/>
          <w:color w:val="000000"/>
          <w:spacing w:val="0"/>
          <w:sz w:val="32"/>
          <w:szCs w:val="32"/>
          <w:shd w:val="clear" w:color="auto" w:fill="auto"/>
        </w:rPr>
        <w:t>法定代表人身份证明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both"/>
        <w:textAlignment w:val="auto"/>
        <w:rPr>
          <w:rFonts w:hint="eastAsia" w:ascii="仿宋_GB2312" w:hAnsi="宋体" w:eastAsia="仿宋_GB2312" w:cs="仿宋_GB2312"/>
          <w:i w:val="0"/>
          <w:caps w:val="0"/>
          <w:color w:val="000000"/>
          <w:spacing w:val="0"/>
          <w:sz w:val="32"/>
          <w:szCs w:val="32"/>
          <w:shd w:val="clear" w:color="auto" w:fill="auto"/>
        </w:rPr>
      </w:pPr>
      <w:r>
        <w:rPr>
          <w:rFonts w:hint="eastAsia" w:ascii="仿宋_GB2312" w:hAnsi="宋体" w:eastAsia="仿宋_GB2312" w:cs="仿宋_GB2312"/>
          <w:i w:val="0"/>
          <w:caps w:val="0"/>
          <w:color w:val="000000"/>
          <w:spacing w:val="0"/>
          <w:sz w:val="32"/>
          <w:szCs w:val="32"/>
          <w:shd w:val="clear" w:color="auto" w:fill="auto"/>
        </w:rPr>
        <w:t>附件3</w:t>
      </w:r>
      <w:r>
        <w:rPr>
          <w:rFonts w:hint="eastAsia" w:ascii="仿宋_GB2312" w:hAnsi="宋体" w:eastAsia="仿宋_GB2312" w:cs="仿宋_GB2312"/>
          <w:i w:val="0"/>
          <w:caps w:val="0"/>
          <w:color w:val="000000"/>
          <w:spacing w:val="0"/>
          <w:sz w:val="32"/>
          <w:szCs w:val="32"/>
          <w:shd w:val="clear" w:color="auto" w:fill="auto"/>
          <w:lang w:eastAsia="zh-CN"/>
        </w:rPr>
        <w:t>：</w:t>
      </w:r>
      <w:r>
        <w:rPr>
          <w:rFonts w:hint="eastAsia" w:ascii="仿宋_GB2312" w:hAnsi="宋体" w:eastAsia="仿宋_GB2312" w:cs="仿宋_GB2312"/>
          <w:i w:val="0"/>
          <w:caps w:val="0"/>
          <w:color w:val="000000"/>
          <w:spacing w:val="0"/>
          <w:sz w:val="32"/>
          <w:szCs w:val="32"/>
          <w:shd w:val="clear" w:color="auto" w:fill="auto"/>
        </w:rPr>
        <w:t>报价函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640"/>
        <w:jc w:val="both"/>
        <w:textAlignment w:val="auto"/>
        <w:rPr>
          <w:rFonts w:hint="eastAsia" w:ascii="仿宋_GB2312" w:hAnsi="宋体" w:eastAsia="仿宋_GB2312" w:cs="仿宋_GB2312"/>
          <w:i w:val="0"/>
          <w:caps w:val="0"/>
          <w:color w:val="000000"/>
          <w:spacing w:val="0"/>
          <w:sz w:val="32"/>
          <w:szCs w:val="32"/>
          <w:shd w:val="clear" w:color="auto" w:fill="auto"/>
        </w:rPr>
      </w:pPr>
      <w:r>
        <w:rPr>
          <w:rFonts w:hint="eastAsia" w:ascii="仿宋_GB2312" w:hAnsi="宋体" w:eastAsia="仿宋_GB2312" w:cs="仿宋_GB2312"/>
          <w:i w:val="0"/>
          <w:caps w:val="0"/>
          <w:color w:val="000000"/>
          <w:spacing w:val="0"/>
          <w:sz w:val="32"/>
          <w:szCs w:val="32"/>
          <w:shd w:val="clear" w:color="auto" w:fill="auto"/>
          <w:lang w:eastAsia="zh-CN"/>
        </w:rPr>
        <w:t>附件</w:t>
      </w:r>
      <w:r>
        <w:rPr>
          <w:rFonts w:hint="eastAsia" w:ascii="仿宋_GB2312" w:hAnsi="宋体" w:eastAsia="仿宋_GB2312" w:cs="仿宋_GB2312"/>
          <w:i w:val="0"/>
          <w:caps w:val="0"/>
          <w:color w:val="000000"/>
          <w:spacing w:val="0"/>
          <w:sz w:val="32"/>
          <w:szCs w:val="32"/>
          <w:shd w:val="clear" w:color="auto" w:fill="auto"/>
          <w:lang w:val="en-US" w:eastAsia="zh-CN"/>
        </w:rPr>
        <w:t>4：_______</w:t>
      </w:r>
      <w:r>
        <w:rPr>
          <w:rFonts w:hint="eastAsia" w:ascii="仿宋_GB2312" w:hAnsi="宋体" w:eastAsia="仿宋_GB2312" w:cs="仿宋_GB2312"/>
          <w:i w:val="0"/>
          <w:caps w:val="0"/>
          <w:color w:val="000000"/>
          <w:spacing w:val="0"/>
          <w:sz w:val="32"/>
          <w:szCs w:val="32"/>
          <w:shd w:val="clear" w:color="auto" w:fill="auto"/>
        </w:rPr>
        <w:t>报价明细表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jc w:val="left"/>
        <w:textAlignment w:val="auto"/>
        <w:rPr>
          <w:rFonts w:hint="eastAsia" w:ascii="仿宋_GB2312" w:hAnsi="宋体" w:eastAsia="仿宋_GB2312" w:cs="仿宋_GB2312"/>
          <w:i w:val="0"/>
          <w:caps w:val="0"/>
          <w:color w:val="000000"/>
          <w:spacing w:val="0"/>
          <w:kern w:val="0"/>
          <w:sz w:val="32"/>
          <w:szCs w:val="32"/>
          <w:shd w:val="clear" w:color="auto" w:fill="auto"/>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jc w:val="left"/>
        <w:textAlignment w:val="auto"/>
        <w:rPr>
          <w:rFonts w:hint="eastAsia" w:ascii="仿宋_GB2312" w:hAnsi="宋体" w:eastAsia="仿宋_GB2312" w:cs="仿宋_GB2312"/>
          <w:i w:val="0"/>
          <w:caps w:val="0"/>
          <w:color w:val="000000"/>
          <w:spacing w:val="0"/>
          <w:kern w:val="0"/>
          <w:sz w:val="32"/>
          <w:szCs w:val="32"/>
          <w:shd w:val="clear" w:color="auto" w:fill="auto"/>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jc w:val="left"/>
        <w:textAlignment w:val="auto"/>
        <w:rPr>
          <w:rFonts w:hint="eastAsia" w:ascii="仿宋_GB2312" w:hAnsi="宋体" w:eastAsia="仿宋_GB2312" w:cs="仿宋_GB2312"/>
          <w:i w:val="0"/>
          <w:caps w:val="0"/>
          <w:color w:val="000000"/>
          <w:spacing w:val="0"/>
          <w:kern w:val="0"/>
          <w:sz w:val="32"/>
          <w:szCs w:val="32"/>
          <w:shd w:val="clear" w:color="auto" w:fill="auto"/>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jc w:val="left"/>
        <w:textAlignment w:val="auto"/>
        <w:rPr>
          <w:rFonts w:hint="eastAsia" w:ascii="仿宋_GB2312" w:hAnsi="宋体" w:eastAsia="仿宋_GB2312" w:cs="仿宋_GB2312"/>
          <w:i w:val="0"/>
          <w:caps w:val="0"/>
          <w:color w:val="000000"/>
          <w:spacing w:val="0"/>
          <w:kern w:val="0"/>
          <w:sz w:val="32"/>
          <w:szCs w:val="32"/>
          <w:shd w:val="clear" w:color="auto" w:fill="auto"/>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106" w:firstLine="2740" w:firstLineChars="0"/>
        <w:jc w:val="center"/>
        <w:textAlignment w:val="auto"/>
        <w:rPr>
          <w:rFonts w:hint="eastAsia" w:ascii="宋体" w:hAnsi="宋体" w:eastAsia="宋体" w:cs="宋体"/>
          <w:color w:val="000000"/>
          <w:sz w:val="16"/>
          <w:szCs w:val="16"/>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宁夏回族自治区科学技术协会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leftChars="0" w:right="106" w:firstLine="2740" w:firstLineChars="0"/>
        <w:jc w:val="center"/>
        <w:textAlignment w:val="auto"/>
        <w:rPr>
          <w:rFonts w:hint="eastAsia" w:ascii="宋体" w:hAnsi="宋体" w:eastAsia="宋体" w:cs="宋体"/>
          <w:color w:val="000000"/>
          <w:sz w:val="16"/>
          <w:szCs w:val="16"/>
          <w:shd w:val="clear" w:color="auto" w:fill="auto"/>
        </w:rPr>
      </w:pPr>
      <w:r>
        <w:rPr>
          <w:rFonts w:hint="eastAsia" w:ascii="仿宋_GB2312" w:hAnsi="宋体" w:eastAsia="仿宋_GB2312" w:cs="仿宋_GB2312"/>
          <w:i w:val="0"/>
          <w:caps w:val="0"/>
          <w:color w:val="000000"/>
          <w:spacing w:val="0"/>
          <w:kern w:val="0"/>
          <w:sz w:val="32"/>
          <w:szCs w:val="32"/>
          <w:shd w:val="clear" w:color="auto" w:fill="auto"/>
          <w:lang w:val="en-US" w:eastAsia="zh-CN" w:bidi="ar"/>
        </w:rPr>
        <w:t>2021年6月29日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106" w:right="106" w:firstLine="4160"/>
        <w:jc w:val="left"/>
        <w:textAlignment w:val="auto"/>
        <w:rPr>
          <w:rFonts w:hint="eastAsia" w:ascii="宋体" w:hAnsi="宋体" w:eastAsia="宋体" w:cs="宋体"/>
          <w:color w:val="000000"/>
          <w:sz w:val="16"/>
          <w:szCs w:val="16"/>
        </w:rPr>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widowControl w:val="0"/>
        <w:kinsoku/>
        <w:wordWrap/>
        <w:overflowPunct/>
        <w:topLinePunct w:val="0"/>
        <w:autoSpaceDE/>
        <w:autoSpaceDN/>
        <w:bidi w:val="0"/>
        <w:adjustRightInd/>
        <w:snapToGrid/>
        <w:spacing w:line="320" w:lineRule="atLeast"/>
        <w:jc w:val="left"/>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320" w:lineRule="atLeast"/>
        <w:jc w:val="center"/>
        <w:textAlignment w:val="auto"/>
        <w:outlineLvl w:val="9"/>
        <w:rPr>
          <w:rFonts w:hint="eastAsia"/>
        </w:rPr>
      </w:pPr>
      <w:r>
        <w:rPr>
          <w:rFonts w:hint="eastAsia" w:ascii="方正小标宋简体" w:hAnsi="方正小标宋简体" w:eastAsia="方正小标宋简体" w:cs="方正小标宋简体"/>
          <w:sz w:val="44"/>
          <w:szCs w:val="44"/>
        </w:rPr>
        <w:t>服务承诺书</w:t>
      </w:r>
    </w:p>
    <w:p>
      <w:pPr>
        <w:keepNext w:val="0"/>
        <w:keepLines w:val="0"/>
        <w:pageBreakBefore w:val="0"/>
        <w:widowControl w:val="0"/>
        <w:kinsoku/>
        <w:wordWrap/>
        <w:overflowPunct/>
        <w:topLinePunct w:val="0"/>
        <w:autoSpaceDE/>
        <w:autoSpaceDN/>
        <w:bidi w:val="0"/>
        <w:adjustRightInd/>
        <w:snapToGrid/>
        <w:spacing w:line="320" w:lineRule="atLeast"/>
        <w:textAlignment w:val="auto"/>
        <w:outlineLvl w:val="9"/>
        <w:rPr>
          <w:rFonts w:hint="eastAsia" w:ascii="仿宋" w:hAnsi="仿宋" w:eastAsia="仿宋" w:cs="仿宋"/>
          <w:sz w:val="32"/>
          <w:szCs w:val="32"/>
        </w:rPr>
      </w:pPr>
      <w:r>
        <w:rPr>
          <w:rFonts w:hint="eastAsia" w:ascii="仿宋" w:hAnsi="仿宋" w:eastAsia="仿宋" w:cs="仿宋"/>
          <w:sz w:val="32"/>
          <w:szCs w:val="32"/>
        </w:rPr>
        <w:t>致：宁夏回族自治区科学技术协会</w:t>
      </w:r>
    </w:p>
    <w:p>
      <w:pPr>
        <w:keepNext w:val="0"/>
        <w:keepLines w:val="0"/>
        <w:pageBreakBefore w:val="0"/>
        <w:widowControl w:val="0"/>
        <w:kinsoku/>
        <w:wordWrap/>
        <w:overflowPunct/>
        <w:topLinePunct w:val="0"/>
        <w:autoSpaceDE/>
        <w:autoSpaceDN/>
        <w:bidi w:val="0"/>
        <w:adjustRightInd/>
        <w:snapToGrid/>
        <w:spacing w:line="320" w:lineRule="atLeas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1.我方经认真分析、研究了贵方提供的《   》，我方承诺符合报名资格要求，对公告的所有内容无异议，自愿报名参加该项目。在此郑重表示，遵照选定公告中提出的各项要求，我方将承担并完成本项目的各项工作。</w:t>
      </w:r>
    </w:p>
    <w:p>
      <w:pPr>
        <w:keepNext w:val="0"/>
        <w:keepLines w:val="0"/>
        <w:pageBreakBefore w:val="0"/>
        <w:widowControl w:val="0"/>
        <w:kinsoku/>
        <w:wordWrap/>
        <w:overflowPunct/>
        <w:topLinePunct w:val="0"/>
        <w:autoSpaceDE/>
        <w:autoSpaceDN/>
        <w:bidi w:val="0"/>
        <w:adjustRightInd/>
        <w:snapToGrid/>
        <w:spacing w:line="320" w:lineRule="atLeas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2.我方确认的承诺书是我单位报名文件的组成部分。</w:t>
      </w:r>
    </w:p>
    <w:p>
      <w:pPr>
        <w:keepNext w:val="0"/>
        <w:keepLines w:val="0"/>
        <w:pageBreakBefore w:val="0"/>
        <w:widowControl w:val="0"/>
        <w:kinsoku/>
        <w:wordWrap/>
        <w:overflowPunct/>
        <w:topLinePunct w:val="0"/>
        <w:autoSpaceDE/>
        <w:autoSpaceDN/>
        <w:bidi w:val="0"/>
        <w:adjustRightInd/>
        <w:snapToGrid/>
        <w:spacing w:line="320" w:lineRule="atLeas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我方同意从选定公告规定的递交报名文件截止时间起至合同生效期间保持报名文件有效。在此有效期内，我方将遵守承诺，并同意随时解答贵方的询问，按贵方的要求提供补充资料，并随时准备接受委托或落选通知。</w:t>
      </w:r>
    </w:p>
    <w:p>
      <w:pPr>
        <w:keepNext w:val="0"/>
        <w:keepLines w:val="0"/>
        <w:pageBreakBefore w:val="0"/>
        <w:widowControl w:val="0"/>
        <w:kinsoku/>
        <w:wordWrap/>
        <w:overflowPunct/>
        <w:topLinePunct w:val="0"/>
        <w:autoSpaceDE/>
        <w:autoSpaceDN/>
        <w:bidi w:val="0"/>
        <w:adjustRightInd/>
        <w:snapToGrid/>
        <w:spacing w:line="320" w:lineRule="atLeas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4.在合同协议书正式签署生效之前，本承诺书连同你方的选定通知书及双方共同签署的补充文件将构成双方共同遵守的文件，对双方具有约束力。</w:t>
      </w:r>
    </w:p>
    <w:p>
      <w:pPr>
        <w:keepNext w:val="0"/>
        <w:keepLines w:val="0"/>
        <w:pageBreakBefore w:val="0"/>
        <w:widowControl w:val="0"/>
        <w:kinsoku/>
        <w:wordWrap/>
        <w:overflowPunct/>
        <w:topLinePunct w:val="0"/>
        <w:autoSpaceDE/>
        <w:autoSpaceDN/>
        <w:bidi w:val="0"/>
        <w:adjustRightInd/>
        <w:snapToGrid/>
        <w:spacing w:line="320" w:lineRule="atLeas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我方已毫无保留地向贵方提供一切所</w:t>
      </w:r>
      <w:r>
        <w:rPr>
          <w:rFonts w:hint="eastAsia" w:ascii="仿宋" w:hAnsi="仿宋" w:eastAsia="仿宋" w:cs="仿宋"/>
          <w:sz w:val="32"/>
          <w:szCs w:val="32"/>
          <w:lang w:eastAsia="zh-CN"/>
        </w:rPr>
        <w:t>须</w:t>
      </w:r>
      <w:r>
        <w:rPr>
          <w:rFonts w:hint="eastAsia" w:ascii="仿宋" w:hAnsi="仿宋" w:eastAsia="仿宋" w:cs="仿宋"/>
          <w:sz w:val="32"/>
          <w:szCs w:val="32"/>
        </w:rPr>
        <w:t>的证明材料。</w:t>
      </w:r>
    </w:p>
    <w:p>
      <w:pPr>
        <w:keepNext w:val="0"/>
        <w:keepLines w:val="0"/>
        <w:pageBreakBefore w:val="0"/>
        <w:widowControl w:val="0"/>
        <w:kinsoku/>
        <w:wordWrap/>
        <w:overflowPunct/>
        <w:topLinePunct w:val="0"/>
        <w:autoSpaceDE/>
        <w:autoSpaceDN/>
        <w:bidi w:val="0"/>
        <w:adjustRightInd/>
        <w:snapToGrid/>
        <w:spacing w:line="320" w:lineRule="atLeas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我方承诺在本次报名文件中提供的一切文件，无论是原件还是复印件均为真实和准确的，绝无任何虚假、伪造和夸大的成</w:t>
      </w:r>
      <w:r>
        <w:rPr>
          <w:rFonts w:hint="eastAsia" w:ascii="仿宋" w:hAnsi="仿宋" w:eastAsia="仿宋" w:cs="仿宋"/>
          <w:sz w:val="32"/>
          <w:szCs w:val="32"/>
          <w:lang w:eastAsia="zh-CN"/>
        </w:rPr>
        <w:t>分</w:t>
      </w:r>
      <w:r>
        <w:rPr>
          <w:rFonts w:hint="eastAsia" w:ascii="仿宋" w:hAnsi="仿宋" w:eastAsia="仿宋" w:cs="仿宋"/>
          <w:sz w:val="32"/>
          <w:szCs w:val="32"/>
        </w:rPr>
        <w:t>，否则，愿承担相应的后果和法律责任。</w:t>
      </w:r>
    </w:p>
    <w:p>
      <w:pPr>
        <w:keepNext w:val="0"/>
        <w:keepLines w:val="0"/>
        <w:pageBreakBefore w:val="0"/>
        <w:widowControl w:val="0"/>
        <w:kinsoku/>
        <w:wordWrap/>
        <w:overflowPunct/>
        <w:topLinePunct w:val="0"/>
        <w:autoSpaceDE/>
        <w:autoSpaceDN/>
        <w:bidi w:val="0"/>
        <w:adjustRightInd/>
        <w:snapToGrid/>
        <w:spacing w:line="320" w:lineRule="atLeas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7.我方完全服从和尊重贵方所</w:t>
      </w:r>
      <w:r>
        <w:rPr>
          <w:rFonts w:hint="eastAsia" w:ascii="仿宋" w:hAnsi="仿宋" w:eastAsia="仿宋" w:cs="仿宋"/>
          <w:sz w:val="32"/>
          <w:szCs w:val="32"/>
          <w:lang w:eastAsia="zh-CN"/>
        </w:rPr>
        <w:t>做</w:t>
      </w:r>
      <w:r>
        <w:rPr>
          <w:rFonts w:hint="eastAsia" w:ascii="仿宋" w:hAnsi="仿宋" w:eastAsia="仿宋" w:cs="仿宋"/>
          <w:sz w:val="32"/>
          <w:szCs w:val="32"/>
        </w:rPr>
        <w:t>的选定结果。</w:t>
      </w:r>
    </w:p>
    <w:p>
      <w:pPr>
        <w:keepNext w:val="0"/>
        <w:keepLines w:val="0"/>
        <w:pageBreakBefore w:val="0"/>
        <w:widowControl w:val="0"/>
        <w:kinsoku/>
        <w:wordWrap/>
        <w:overflowPunct/>
        <w:topLinePunct w:val="0"/>
        <w:autoSpaceDE/>
        <w:autoSpaceDN/>
        <w:bidi w:val="0"/>
        <w:adjustRightInd/>
        <w:snapToGrid/>
        <w:spacing w:line="320" w:lineRule="atLeas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8.如果我方在接到选定通知书后7个工作日内未能或拒绝与贵方签订合同协议书，贵方有权依序确定其他服务候选人为服务单位。</w:t>
      </w:r>
    </w:p>
    <w:p>
      <w:pPr>
        <w:keepNext w:val="0"/>
        <w:keepLines w:val="0"/>
        <w:pageBreakBefore w:val="0"/>
        <w:widowControl w:val="0"/>
        <w:kinsoku/>
        <w:wordWrap/>
        <w:overflowPunct/>
        <w:topLinePunct w:val="0"/>
        <w:autoSpaceDE/>
        <w:autoSpaceDN/>
        <w:bidi w:val="0"/>
        <w:adjustRightInd/>
        <w:snapToGrid/>
        <w:spacing w:line="320" w:lineRule="atLeas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20" w:lineRule="atLeast"/>
        <w:ind w:right="840" w:rightChars="4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20" w:lineRule="atLeast"/>
        <w:ind w:right="840" w:rightChars="4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单位： （全称）  （盖章）      </w:t>
      </w:r>
    </w:p>
    <w:p>
      <w:pPr>
        <w:keepNext w:val="0"/>
        <w:keepLines w:val="0"/>
        <w:pageBreakBefore w:val="0"/>
        <w:widowControl w:val="0"/>
        <w:kinsoku/>
        <w:wordWrap/>
        <w:overflowPunct/>
        <w:topLinePunct w:val="0"/>
        <w:autoSpaceDE/>
        <w:autoSpaceDN/>
        <w:bidi w:val="0"/>
        <w:adjustRightInd/>
        <w:snapToGrid/>
        <w:spacing w:line="320" w:lineRule="atLeast"/>
        <w:ind w:right="840" w:rightChars="400"/>
        <w:jc w:val="righ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20" w:lineRule="atLeast"/>
        <w:ind w:right="840" w:rightChars="4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法定代表人或其授权的代理人：（签字）  </w:t>
      </w:r>
    </w:p>
    <w:p>
      <w:pPr>
        <w:keepNext w:val="0"/>
        <w:keepLines w:val="0"/>
        <w:pageBreakBefore w:val="0"/>
        <w:widowControl w:val="0"/>
        <w:kinsoku/>
        <w:wordWrap/>
        <w:overflowPunct/>
        <w:topLinePunct w:val="0"/>
        <w:autoSpaceDE/>
        <w:autoSpaceDN/>
        <w:bidi w:val="0"/>
        <w:adjustRightInd/>
        <w:snapToGrid/>
        <w:spacing w:line="320" w:lineRule="atLeast"/>
        <w:ind w:right="840" w:rightChars="400"/>
        <w:jc w:val="righ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20" w:lineRule="atLeast"/>
        <w:ind w:right="840" w:rightChars="4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日期：     年       月     日</w:t>
      </w: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p>
      <w:pPr>
        <w:rPr>
          <w:rFonts w:hint="eastAsia" w:ascii="黑体" w:hAnsi="黑体" w:eastAsia="黑体" w:cs="黑体"/>
        </w:rPr>
      </w:pPr>
      <w:r>
        <w:rPr>
          <w:rFonts w:hint="eastAsia" w:ascii="黑体" w:hAnsi="黑体" w:eastAsia="黑体" w:cs="黑体"/>
          <w:sz w:val="28"/>
          <w:szCs w:val="28"/>
        </w:rPr>
        <w:t>附件2</w:t>
      </w:r>
    </w:p>
    <w:p>
      <w:pPr>
        <w:jc w:val="center"/>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rPr>
        <w:t>法定代表人身份证明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sz w:val="32"/>
          <w:szCs w:val="32"/>
        </w:rPr>
        <w:t xml:space="preserve">报名单位名称：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sz w:val="32"/>
          <w:szCs w:val="32"/>
        </w:rPr>
        <w:t xml:space="preserve">单位性质：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sz w:val="32"/>
          <w:szCs w:val="32"/>
        </w:rPr>
        <w:t xml:space="preserve">地址：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sz w:val="32"/>
          <w:szCs w:val="32"/>
        </w:rPr>
        <w:t>成立时间：           年         月          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sz w:val="32"/>
          <w:szCs w:val="32"/>
        </w:rPr>
        <w:t xml:space="preserve">经营期限：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sz w:val="32"/>
          <w:szCs w:val="32"/>
        </w:rPr>
        <w:t>姓名：          性别：         年龄：       职务：        系 [报名单位名称]的法定代表人。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sz w:val="32"/>
          <w:szCs w:val="32"/>
        </w:rPr>
        <w:t>特此证明。</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840" w:rightChars="4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单  位：      （全称）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（盖章）       </w:t>
      </w:r>
    </w:p>
    <w:p>
      <w:pPr>
        <w:keepNext w:val="0"/>
        <w:keepLines w:val="0"/>
        <w:pageBreakBefore w:val="0"/>
        <w:widowControl w:val="0"/>
        <w:kinsoku/>
        <w:wordWrap/>
        <w:overflowPunct/>
        <w:topLinePunct w:val="0"/>
        <w:autoSpaceDE/>
        <w:autoSpaceDN/>
        <w:bidi w:val="0"/>
        <w:adjustRightInd/>
        <w:snapToGrid/>
        <w:spacing w:line="240" w:lineRule="auto"/>
        <w:ind w:right="840" w:rightChars="40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日  期：     年      月      日</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sz w:val="24"/>
          <w:szCs w:val="24"/>
        </w:rPr>
      </w:pPr>
      <w:r>
        <w:rPr>
          <w:rFonts w:hint="eastAsia" w:ascii="仿宋" w:hAnsi="仿宋" w:eastAsia="仿宋" w:cs="仿宋"/>
          <w:sz w:val="24"/>
          <w:szCs w:val="24"/>
        </w:rPr>
        <w:t>注：如果由法定代表人签署报名文件，则不需提交授权委托书。</w:t>
      </w:r>
      <w:bookmarkStart w:id="0" w:name="_GoBack"/>
      <w:bookmarkEnd w:id="0"/>
    </w:p>
    <w:p>
      <w:pPr>
        <w:rPr>
          <w:rFonts w:hint="eastAsia" w:ascii="黑体" w:hAnsi="黑体" w:eastAsia="黑体" w:cs="黑体"/>
        </w:rPr>
      </w:pPr>
      <w:r>
        <w:rPr>
          <w:rFonts w:hint="eastAsia" w:ascii="黑体" w:hAnsi="黑体" w:eastAsia="黑体" w:cs="黑体"/>
          <w:sz w:val="28"/>
          <w:szCs w:val="28"/>
        </w:rPr>
        <w:t>附件3</w:t>
      </w:r>
    </w:p>
    <w:p>
      <w:pPr>
        <w:jc w:val="center"/>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报价函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宁夏回族自治区科学技术协会：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我方已了解贵方发出的《    》 ，经综合研究，我方的响应承诺如下：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1.我方承诺按公告相关规定，结合本单位实际情况，愿以人民币         元报价。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2.除双方另达成合法协议并生效外，选定通知书和报名资料文件将构成约束我们双方的合同。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right="840" w:rightChars="4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申请人：（盖法人公章）</w:t>
      </w:r>
    </w:p>
    <w:p>
      <w:pPr>
        <w:keepNext w:val="0"/>
        <w:keepLines w:val="0"/>
        <w:pageBreakBefore w:val="0"/>
        <w:widowControl w:val="0"/>
        <w:kinsoku/>
        <w:wordWrap/>
        <w:overflowPunct/>
        <w:topLinePunct w:val="0"/>
        <w:autoSpaceDE/>
        <w:autoSpaceDN/>
        <w:bidi w:val="0"/>
        <w:adjustRightInd/>
        <w:snapToGrid/>
        <w:ind w:right="840" w:rightChars="400"/>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right="840" w:rightChars="4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法定代表人或授权代表：（签字或盖章）</w:t>
      </w:r>
    </w:p>
    <w:p>
      <w:pPr>
        <w:rPr>
          <w:rFonts w:hint="eastAsia" w:ascii="仿宋_GB2312" w:hAnsi="仿宋_GB2312" w:eastAsia="仿宋_GB2312" w:cs="仿宋_GB2312"/>
          <w:sz w:val="32"/>
          <w:szCs w:val="32"/>
        </w:r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sz w:val="32"/>
          <w:szCs w:val="32"/>
          <w:lang w:val="en-US" w:eastAsia="zh-CN"/>
        </w:rPr>
        <w:t xml:space="preserve">     年     月     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rPr>
      </w:pPr>
      <w:r>
        <w:rPr>
          <w:rFonts w:hint="eastAsia" w:ascii="仿宋_GB2312" w:hAnsi="仿宋_GB2312" w:eastAsia="仿宋_GB2312" w:cs="仿宋_GB2312"/>
        </w:rPr>
        <w:t>注：1.报价人需根据需求做出详细工作方案，包含报价文件采用的服务标准、服务人员配置等资料。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rPr>
      </w:pPr>
      <w:r>
        <w:rPr>
          <w:rFonts w:hint="eastAsia" w:ascii="仿宋_GB2312" w:hAnsi="仿宋_GB2312" w:eastAsia="仿宋_GB2312" w:cs="仿宋_GB2312"/>
        </w:rPr>
        <w:t>2.项目报价高于最高限价，视为无效报价。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pPr>
      <w:r>
        <w:rPr>
          <w:rFonts w:hint="eastAsia" w:ascii="仿宋_GB2312" w:hAnsi="仿宋_GB2312" w:eastAsia="仿宋_GB2312" w:cs="仿宋_GB2312"/>
        </w:rPr>
        <w:t>3.报价明细表的分项报价与总报价不一致时，以总报价为准。</w:t>
      </w:r>
    </w:p>
    <w:p>
      <w:pPr>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_______</w:t>
      </w:r>
      <w:r>
        <w:rPr>
          <w:rFonts w:hint="eastAsia" w:ascii="方正小标宋简体" w:hAnsi="方正小标宋简体" w:eastAsia="方正小标宋简体" w:cs="方正小标宋简体"/>
          <w:sz w:val="44"/>
          <w:szCs w:val="44"/>
        </w:rPr>
        <w:t>报价明细表</w:t>
      </w:r>
    </w:p>
    <w:p>
      <w:pPr>
        <w:rPr>
          <w:rFonts w:hint="eastAsia"/>
        </w:rPr>
      </w:pPr>
    </w:p>
    <w:tbl>
      <w:tblPr>
        <w:tblStyle w:val="9"/>
        <w:tblW w:w="8290" w:type="dxa"/>
        <w:jc w:val="center"/>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1683"/>
        <w:gridCol w:w="1684"/>
        <w:gridCol w:w="1684"/>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4" w:type="dxa"/>
            <w:vAlign w:val="center"/>
          </w:tcPr>
          <w:p>
            <w:pPr>
              <w:jc w:val="center"/>
              <w:rPr>
                <w:rFonts w:hint="eastAsia" w:ascii="仿宋_GB2312" w:hAnsi="仿宋_GB2312" w:eastAsia="仿宋_GB2312" w:cs="仿宋_GB2312"/>
                <w:b/>
                <w:bCs/>
                <w:sz w:val="32"/>
                <w:szCs w:val="32"/>
                <w:vertAlign w:val="baseline"/>
                <w:lang w:val="en-US" w:eastAsia="zh-CN"/>
              </w:rPr>
            </w:pPr>
            <w:r>
              <w:rPr>
                <w:rFonts w:hint="eastAsia" w:ascii="仿宋_GB2312" w:hAnsi="仿宋_GB2312" w:eastAsia="仿宋_GB2312" w:cs="仿宋_GB2312"/>
                <w:b/>
                <w:bCs/>
                <w:sz w:val="32"/>
                <w:szCs w:val="32"/>
                <w:vertAlign w:val="baseline"/>
                <w:lang w:val="en-US" w:eastAsia="zh-CN"/>
              </w:rPr>
              <w:t>序号</w:t>
            </w:r>
          </w:p>
        </w:tc>
        <w:tc>
          <w:tcPr>
            <w:tcW w:w="1683" w:type="dxa"/>
            <w:vAlign w:val="center"/>
          </w:tcPr>
          <w:p>
            <w:pPr>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服务内容</w:t>
            </w:r>
          </w:p>
        </w:tc>
        <w:tc>
          <w:tcPr>
            <w:tcW w:w="1684" w:type="dxa"/>
            <w:vAlign w:val="center"/>
          </w:tcPr>
          <w:p>
            <w:pPr>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服务要求</w:t>
            </w:r>
          </w:p>
        </w:tc>
        <w:tc>
          <w:tcPr>
            <w:tcW w:w="1684" w:type="dxa"/>
            <w:vAlign w:val="center"/>
          </w:tcPr>
          <w:p>
            <w:pPr>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单价（元）</w:t>
            </w:r>
          </w:p>
        </w:tc>
        <w:tc>
          <w:tcPr>
            <w:tcW w:w="1685" w:type="dxa"/>
            <w:vAlign w:val="center"/>
          </w:tcPr>
          <w:p>
            <w:pPr>
              <w:jc w:val="center"/>
              <w:rPr>
                <w:rFonts w:hint="eastAsia" w:ascii="仿宋_GB2312" w:hAnsi="仿宋_GB2312" w:eastAsia="仿宋_GB2312" w:cs="仿宋_GB2312"/>
                <w:b/>
                <w:bCs/>
                <w:sz w:val="32"/>
                <w:szCs w:val="32"/>
                <w:vertAlign w:val="baseline"/>
                <w:lang w:eastAsia="zh-CN"/>
              </w:rPr>
            </w:pPr>
            <w:r>
              <w:rPr>
                <w:rFonts w:hint="eastAsia" w:ascii="仿宋_GB2312" w:hAnsi="仿宋_GB2312" w:eastAsia="仿宋_GB2312" w:cs="仿宋_GB2312"/>
                <w:b/>
                <w:bCs/>
                <w:sz w:val="32"/>
                <w:szCs w:val="32"/>
                <w:vertAlign w:val="baseline"/>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1</w:t>
            </w:r>
          </w:p>
        </w:tc>
        <w:tc>
          <w:tcPr>
            <w:tcW w:w="1683"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5" w:type="dxa"/>
            <w:vAlign w:val="center"/>
          </w:tcPr>
          <w:p>
            <w:pPr>
              <w:jc w:val="center"/>
              <w:rPr>
                <w:rFonts w:hint="eastAsia" w:ascii="仿宋" w:hAnsi="仿宋" w:eastAsia="仿宋" w:cs="仿宋"/>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2</w:t>
            </w:r>
          </w:p>
        </w:tc>
        <w:tc>
          <w:tcPr>
            <w:tcW w:w="1683"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5" w:type="dxa"/>
            <w:vAlign w:val="center"/>
          </w:tcPr>
          <w:p>
            <w:pPr>
              <w:jc w:val="center"/>
              <w:rPr>
                <w:rFonts w:hint="eastAsia" w:ascii="仿宋" w:hAnsi="仿宋" w:eastAsia="仿宋" w:cs="仿宋"/>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3</w:t>
            </w:r>
          </w:p>
        </w:tc>
        <w:tc>
          <w:tcPr>
            <w:tcW w:w="1683"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5" w:type="dxa"/>
            <w:vAlign w:val="center"/>
          </w:tcPr>
          <w:p>
            <w:pPr>
              <w:jc w:val="center"/>
              <w:rPr>
                <w:rFonts w:hint="eastAsia" w:ascii="仿宋" w:hAnsi="仿宋" w:eastAsia="仿宋" w:cs="仿宋"/>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4</w:t>
            </w:r>
          </w:p>
        </w:tc>
        <w:tc>
          <w:tcPr>
            <w:tcW w:w="1683"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5" w:type="dxa"/>
            <w:vAlign w:val="center"/>
          </w:tcPr>
          <w:p>
            <w:pPr>
              <w:jc w:val="center"/>
              <w:rPr>
                <w:rFonts w:hint="eastAsia" w:ascii="仿宋" w:hAnsi="仿宋" w:eastAsia="仿宋" w:cs="仿宋"/>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5</w:t>
            </w:r>
          </w:p>
        </w:tc>
        <w:tc>
          <w:tcPr>
            <w:tcW w:w="1683"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5" w:type="dxa"/>
            <w:vAlign w:val="center"/>
          </w:tcPr>
          <w:p>
            <w:pPr>
              <w:jc w:val="center"/>
              <w:rPr>
                <w:rFonts w:hint="eastAsia" w:ascii="仿宋" w:hAnsi="仿宋" w:eastAsia="仿宋" w:cs="仿宋"/>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6</w:t>
            </w:r>
          </w:p>
        </w:tc>
        <w:tc>
          <w:tcPr>
            <w:tcW w:w="1683"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5" w:type="dxa"/>
            <w:vAlign w:val="center"/>
          </w:tcPr>
          <w:p>
            <w:pPr>
              <w:jc w:val="center"/>
              <w:rPr>
                <w:rFonts w:hint="eastAsia" w:ascii="仿宋" w:hAnsi="仿宋" w:eastAsia="仿宋" w:cs="仿宋"/>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7</w:t>
            </w:r>
          </w:p>
        </w:tc>
        <w:tc>
          <w:tcPr>
            <w:tcW w:w="1683"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5" w:type="dxa"/>
            <w:vAlign w:val="center"/>
          </w:tcPr>
          <w:p>
            <w:pPr>
              <w:jc w:val="center"/>
              <w:rPr>
                <w:rFonts w:hint="eastAsia" w:ascii="仿宋" w:hAnsi="仿宋" w:eastAsia="仿宋" w:cs="仿宋"/>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8</w:t>
            </w:r>
          </w:p>
        </w:tc>
        <w:tc>
          <w:tcPr>
            <w:tcW w:w="1683"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5" w:type="dxa"/>
            <w:vAlign w:val="center"/>
          </w:tcPr>
          <w:p>
            <w:pPr>
              <w:jc w:val="center"/>
              <w:rPr>
                <w:rFonts w:hint="eastAsia" w:ascii="仿宋" w:hAnsi="仿宋" w:eastAsia="仿宋" w:cs="仿宋"/>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9</w:t>
            </w:r>
          </w:p>
        </w:tc>
        <w:tc>
          <w:tcPr>
            <w:tcW w:w="1683"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4" w:type="dxa"/>
            <w:vAlign w:val="center"/>
          </w:tcPr>
          <w:p>
            <w:pPr>
              <w:jc w:val="center"/>
              <w:rPr>
                <w:rFonts w:hint="eastAsia" w:ascii="仿宋" w:hAnsi="仿宋" w:eastAsia="仿宋" w:cs="仿宋"/>
                <w:b/>
                <w:bCs/>
                <w:sz w:val="32"/>
                <w:szCs w:val="32"/>
                <w:vertAlign w:val="baseline"/>
              </w:rPr>
            </w:pPr>
          </w:p>
        </w:tc>
        <w:tc>
          <w:tcPr>
            <w:tcW w:w="1685" w:type="dxa"/>
            <w:vAlign w:val="center"/>
          </w:tcPr>
          <w:p>
            <w:pPr>
              <w:jc w:val="center"/>
              <w:rPr>
                <w:rFonts w:hint="eastAsia" w:ascii="仿宋" w:hAnsi="仿宋" w:eastAsia="仿宋" w:cs="仿宋"/>
                <w:b/>
                <w:bCs/>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554" w:type="dxa"/>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10</w:t>
            </w:r>
          </w:p>
        </w:tc>
        <w:tc>
          <w:tcPr>
            <w:tcW w:w="5051" w:type="dxa"/>
            <w:gridSpan w:val="3"/>
            <w:vAlign w:val="center"/>
          </w:tcPr>
          <w:p>
            <w:pPr>
              <w:jc w:val="center"/>
              <w:rPr>
                <w:rFonts w:hint="eastAsia" w:ascii="仿宋" w:hAnsi="仿宋" w:eastAsia="仿宋" w:cs="仿宋"/>
                <w:b/>
                <w:bCs/>
                <w:sz w:val="32"/>
                <w:szCs w:val="32"/>
                <w:vertAlign w:val="baseline"/>
                <w:lang w:eastAsia="zh-CN"/>
              </w:rPr>
            </w:pPr>
            <w:r>
              <w:rPr>
                <w:rFonts w:hint="eastAsia" w:ascii="仿宋" w:hAnsi="仿宋" w:eastAsia="仿宋" w:cs="仿宋"/>
                <w:b/>
                <w:bCs/>
                <w:sz w:val="32"/>
                <w:szCs w:val="32"/>
                <w:vertAlign w:val="baseline"/>
                <w:lang w:eastAsia="zh-CN"/>
              </w:rPr>
              <w:t>合计</w:t>
            </w:r>
          </w:p>
        </w:tc>
        <w:tc>
          <w:tcPr>
            <w:tcW w:w="1685" w:type="dxa"/>
            <w:vAlign w:val="center"/>
          </w:tcPr>
          <w:p>
            <w:pPr>
              <w:jc w:val="center"/>
              <w:rPr>
                <w:rFonts w:hint="eastAsia" w:ascii="仿宋" w:hAnsi="仿宋" w:eastAsia="仿宋" w:cs="仿宋"/>
                <w:b/>
                <w:bCs/>
                <w:sz w:val="32"/>
                <w:szCs w:val="32"/>
                <w:vertAlign w:val="baseline"/>
              </w:rPr>
            </w:pPr>
          </w:p>
        </w:tc>
      </w:tr>
    </w:tbl>
    <w:p>
      <w:pPr>
        <w:rPr>
          <w:rFonts w:hint="eastAsia"/>
        </w:rPr>
      </w:pPr>
    </w:p>
    <w:p>
      <w:pPr>
        <w:keepNext w:val="0"/>
        <w:keepLines w:val="0"/>
        <w:pageBreakBefore w:val="0"/>
        <w:kinsoku/>
        <w:overflowPunct/>
        <w:topLinePunct w:val="0"/>
        <w:autoSpaceDE/>
        <w:autoSpaceDN/>
        <w:bidi w:val="0"/>
        <w:adjustRightInd/>
        <w:snapToGrid/>
        <w:spacing w:line="360" w:lineRule="auto"/>
        <w:textAlignment w:val="auto"/>
      </w:pPr>
    </w:p>
    <w:p>
      <w:pPr>
        <w:keepNext w:val="0"/>
        <w:keepLines w:val="0"/>
        <w:pageBreakBefore w:val="0"/>
        <w:kinsoku/>
        <w:overflowPunct/>
        <w:topLinePunct w:val="0"/>
        <w:autoSpaceDE/>
        <w:autoSpaceDN/>
        <w:bidi w:val="0"/>
        <w:adjustRightInd/>
        <w:snapToGrid/>
        <w:spacing w:line="360" w:lineRule="auto"/>
        <w:textAlignment w:val="auto"/>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2653030</wp:posOffset>
              </wp:positionH>
              <wp:positionV relativeFrom="paragraph">
                <wp:posOffset>-20320</wp:posOffset>
              </wp:positionV>
              <wp:extent cx="392430" cy="1663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92430" cy="1663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val="en-US" w:eastAsia="zh-CN"/>
                            </w:rPr>
                          </w:pPr>
                          <w:r>
                            <w:rPr>
                              <w:rFonts w:hint="eastAsia"/>
                              <w:sz w:val="28"/>
                              <w:szCs w:val="28"/>
                              <w:lang w:val="en-US"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8.9pt;margin-top:-1.6pt;height:13.1pt;width:30.9pt;mso-position-horizontal-relative:margin;z-index:251658240;mso-width-relative:page;mso-height-relative:page;" filled="f" stroked="f" coordsize="21600,21600" o:gfxdata="UEsDBAoAAAAAAIdO4kAAAAAAAAAAAAAAAAAEAAAAZHJzL1BLAwQUAAAACACHTuJAxS2hVtkAAAAJ&#10;AQAADwAAAGRycy9kb3ducmV2LnhtbE2PzU7DMBCE70i8g7VI3Fo7adWWEKcHfm5AoQUJbk68JBH2&#10;OrKdtLw95gTH0Yxmvim3J2vYhD70jiRkcwEMqXG6p1bC6+F+tgEWoiKtjCOU8I0BttX5WakK7Y70&#10;gtM+tiyVUCiUhC7GoeA8NB1aFeZuQErep/NWxSR9y7VXx1RuDc+FWHGrekoLnRrwpsPmaz9aCeY9&#10;+IdaxI/ptn2Mzzs+vt1lT1JeXmTiGljEU/wLwy9+QocqMdVuJB2YkbDM1gk9SpgtcmApsFxfrYDV&#10;EvKFAF6V/P+D6gdQSwMEFAAAAAgAh07iQJQ0wgwYAgAAEwQAAA4AAABkcnMvZTJvRG9jLnhtbK1T&#10;zY7TMBC+I/EOlu80/YECVdNV2VURUsWuVBBn17EbS7bH2G6T8gDwBpy4cOe59jkYO0kXASfEZTKZ&#10;//nm8/KqNZqchA8KbEknozElwnKolD2U9P27zZMXlITIbMU0WFHSswj0avX40bJxCzGFGnQlPMEi&#10;NiwaV9I6RrcoisBrYVgYgRMWnRK8YRF//aGoPGuwutHFdDyeFw34ynngIgS03nROusr1pRQ83koZ&#10;RCS6pDhbzNJnuU+yWC3Z4uCZqxXvx2D/MIVhymLTS6kbFhk5evVHKaO4hwAyjjiYAqRUXOQdcJvJ&#10;+LdtdjVzIu+C4AR3gSn8v7L87enOE1Xh7SixzOCJ7r9+uf/24/77ZzJJ8DQuLDBq5zAutq+gTaG9&#10;PaAxbd1Kb9IX9yHoR6DPF3BFGwlH4+zl9OkMPRxdk/l89jyDXzwkOx/iawGGJKWkHm+XIWWnbYjY&#10;EEOHkNTLwkZpne+nLWlKOp89G+eEiwcztMXEtEI3atJiu2/7+fdQnXEtDx0vguMbhc23LMQ75pEI&#10;OC+SO96ikBqwCfQaJTX4T3+zp3i8D3opaZBYJQ0fj8wLSvQbi5dLLBwUPyj7QbFHcw3IVbwGTpNV&#10;TPBRD6r0YD4g59epC7qY5dirpHFQr2NHb3wzXKzXOejovDrUXQLyzrG4tTvHU5sOyvUxglQZ5QRR&#10;h0uPHDIvg9+/kkTtX/9z1MNbX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S2hVtkAAAAJAQAA&#10;DwAAAAAAAAABACAAAAAiAAAAZHJzL2Rvd25yZXYueG1sUEsBAhQAFAAAAAgAh07iQJQ0wgwYAgAA&#10;EwQAAA4AAAAAAAAAAQAgAAAAKAEAAGRycy9lMm9Eb2MueG1sUEsFBgAAAAAGAAYAWQEAALIFAAAA&#10;AA==&#10;">
              <v:fill on="f" focussize="0,0"/>
              <v:stroke on="f" weight="0.5pt"/>
              <v:imagedata o:title=""/>
              <o:lock v:ext="edit" aspectratio="f"/>
              <v:textbox inset="0mm,0mm,0mm,0mm">
                <w:txbxContent>
                  <w:p>
                    <w:pPr>
                      <w:pStyle w:val="4"/>
                      <w:rPr>
                        <w:rFonts w:hint="eastAsia" w:eastAsiaTheme="minorEastAsia"/>
                        <w:sz w:val="28"/>
                        <w:szCs w:val="28"/>
                        <w:lang w:val="en-US" w:eastAsia="zh-CN"/>
                      </w:rPr>
                    </w:pPr>
                    <w:r>
                      <w:rPr>
                        <w:rFonts w:hint="eastAsia"/>
                        <w:sz w:val="28"/>
                        <w:szCs w:val="28"/>
                        <w:lang w:val="en-US"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5602E"/>
    <w:rsid w:val="02A03CBB"/>
    <w:rsid w:val="0A3646E3"/>
    <w:rsid w:val="0AA0783A"/>
    <w:rsid w:val="162E5F91"/>
    <w:rsid w:val="19B70459"/>
    <w:rsid w:val="1F9B4AC6"/>
    <w:rsid w:val="23BA6D53"/>
    <w:rsid w:val="24B13CB2"/>
    <w:rsid w:val="29567F09"/>
    <w:rsid w:val="2BB934DA"/>
    <w:rsid w:val="2FAE47CE"/>
    <w:rsid w:val="30DE40C3"/>
    <w:rsid w:val="3C65602E"/>
    <w:rsid w:val="3DA24AAC"/>
    <w:rsid w:val="3F364095"/>
    <w:rsid w:val="43887B27"/>
    <w:rsid w:val="488C5430"/>
    <w:rsid w:val="48B85DC0"/>
    <w:rsid w:val="4AFD6847"/>
    <w:rsid w:val="4B524BCA"/>
    <w:rsid w:val="527D4267"/>
    <w:rsid w:val="535F6BF0"/>
    <w:rsid w:val="5BD11433"/>
    <w:rsid w:val="5D983C56"/>
    <w:rsid w:val="5E195D74"/>
    <w:rsid w:val="638B3A61"/>
    <w:rsid w:val="66400F81"/>
    <w:rsid w:val="68CD7B26"/>
    <w:rsid w:val="6AE06166"/>
    <w:rsid w:val="71DA17C1"/>
    <w:rsid w:val="737C2B86"/>
    <w:rsid w:val="7A0500F6"/>
    <w:rsid w:val="7C8436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2772</Words>
  <Characters>2924</Characters>
  <Lines>0</Lines>
  <Paragraphs>0</Paragraphs>
  <TotalTime>10</TotalTime>
  <ScaleCrop>false</ScaleCrop>
  <LinksUpToDate>false</LinksUpToDate>
  <CharactersWithSpaces>3351</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2019-02-01T06:45:00Z</dcterms:created>
  <dc:creator>Administrator</dc:creator>
  <cp:lastModifiedBy>抱抱熊</cp:lastModifiedBy>
  <cp:lastPrinted>2021-07-01T02:25:00Z</cp:lastPrinted>
  <dcterms:modified xsi:type="dcterms:W3CDTF">2021-07-02T10:24:58Z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