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8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292" w:afterLines="50" w:afterAutospacing="0" w:line="580" w:lineRule="exact"/>
        <w:ind w:left="0" w:leftChars="0" w:right="28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自治区科协科普项目绩效目标表</w:t>
      </w:r>
      <w:bookmarkEnd w:id="0"/>
    </w:p>
    <w:tbl>
      <w:tblPr>
        <w:tblStyle w:val="6"/>
        <w:tblW w:w="88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711"/>
        <w:gridCol w:w="1218"/>
        <w:gridCol w:w="1608"/>
        <w:gridCol w:w="1557"/>
        <w:gridCol w:w="1247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57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负责人及电话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其中：中央补助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     地方资金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 xml:space="preserve"> 其他资金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7682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2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07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0D3C"/>
    <w:rsid w:val="1D130F9E"/>
    <w:rsid w:val="2E305ADB"/>
    <w:rsid w:val="5E5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 w:eastAsia="黑体"/>
      <w:sz w:val="30"/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 Char"/>
    <w:basedOn w:val="1"/>
    <w:next w:val="1"/>
    <w:link w:val="4"/>
    <w:uiPriority w:val="0"/>
    <w:rPr>
      <w:rFonts w:ascii="Tahoma" w:hAnsi="Tahoma" w:eastAsia="黑体"/>
      <w:sz w:val="30"/>
      <w:szCs w:val="20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2022-01-11T07:40:00Z</dcterms:created>
  <dc:creator>科普部</dc:creator>
  <cp:lastModifiedBy>科普部</cp:lastModifiedBy>
  <dcterms:modified xsi:type="dcterms:W3CDTF">2022-01-11T07:41:47Z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